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4" w:rsidRDefault="00B20EA5">
      <w:pPr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2CB3694" wp14:editId="28F9A8D4">
            <wp:simplePos x="0" y="0"/>
            <wp:positionH relativeFrom="column">
              <wp:posOffset>1698625</wp:posOffset>
            </wp:positionH>
            <wp:positionV relativeFrom="paragraph">
              <wp:posOffset>110490</wp:posOffset>
            </wp:positionV>
            <wp:extent cx="2195830" cy="200088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54" w:rsidRDefault="00FB3B54">
      <w:pPr>
        <w:rPr>
          <w:rFonts w:ascii="TH NiramitIT๙" w:hAnsi="TH NiramitIT๙" w:cs="TH NiramitIT๙"/>
          <w:sz w:val="32"/>
          <w:szCs w:val="32"/>
        </w:rPr>
      </w:pPr>
    </w:p>
    <w:p w:rsidR="00FB3B54" w:rsidRDefault="00FB3B54">
      <w:pPr>
        <w:rPr>
          <w:rFonts w:ascii="TH NiramitIT๙" w:hAnsi="TH NiramitIT๙" w:cs="TH NiramitIT๙"/>
          <w:sz w:val="32"/>
          <w:szCs w:val="32"/>
        </w:rPr>
      </w:pPr>
    </w:p>
    <w:p w:rsidR="00FB3B54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FB3B54" w:rsidRPr="0028683C" w:rsidRDefault="00FB3B54" w:rsidP="00FB3B54">
      <w:pPr>
        <w:pStyle w:val="Default"/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 w:rsidRPr="0028683C">
        <w:rPr>
          <w:rFonts w:ascii="TH NiramitIT๙" w:hAnsi="TH NiramitIT๙" w:cs="TH NiramitIT๙"/>
          <w:b/>
          <w:bCs/>
          <w:sz w:val="96"/>
          <w:szCs w:val="96"/>
          <w:cs/>
        </w:rPr>
        <w:t xml:space="preserve">แผนพัฒนาท้องถิ่น </w:t>
      </w:r>
    </w:p>
    <w:p w:rsidR="00FB3B54" w:rsidRPr="0028683C" w:rsidRDefault="00FB3B54" w:rsidP="00FB3B54">
      <w:pPr>
        <w:pStyle w:val="Default"/>
        <w:spacing w:line="276" w:lineRule="auto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( พ.ศ.256</w:t>
      </w:r>
      <w:r w:rsidR="00D70CEA">
        <w:rPr>
          <w:rFonts w:ascii="TH NiramitIT๙" w:hAnsi="TH NiramitIT๙" w:cs="TH NiramitIT๙" w:hint="cs"/>
          <w:b/>
          <w:bCs/>
          <w:sz w:val="72"/>
          <w:szCs w:val="72"/>
          <w:cs/>
        </w:rPr>
        <w:t>6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- พ.ศ.25</w:t>
      </w:r>
      <w:r w:rsidR="00D70CEA">
        <w:rPr>
          <w:rFonts w:ascii="TH NiramitIT๙" w:hAnsi="TH NiramitIT๙" w:cs="TH NiramitIT๙" w:hint="cs"/>
          <w:b/>
          <w:bCs/>
          <w:sz w:val="72"/>
          <w:szCs w:val="72"/>
          <w:cs/>
        </w:rPr>
        <w:t>70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)</w:t>
      </w:r>
    </w:p>
    <w:p w:rsidR="00FB3B54" w:rsidRPr="0028683C" w:rsidRDefault="00FB3B54" w:rsidP="00FB3B54">
      <w:pPr>
        <w:pStyle w:val="Default"/>
        <w:spacing w:line="276" w:lineRule="auto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เพิ่มเติม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="00E36730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ครั้งที่ </w:t>
      </w:r>
      <w:r w:rsidR="00D70CEA">
        <w:rPr>
          <w:rFonts w:ascii="TH NiramitIT๙" w:hAnsi="TH NiramitIT๙" w:cs="TH NiramitIT๙" w:hint="cs"/>
          <w:b/>
          <w:bCs/>
          <w:sz w:val="72"/>
          <w:szCs w:val="72"/>
          <w:cs/>
        </w:rPr>
        <w:t>1</w:t>
      </w:r>
      <w:r w:rsidR="00B9333F">
        <w:rPr>
          <w:rFonts w:ascii="TH NiramitIT๙" w:hAnsi="TH NiramitIT๙" w:cs="TH NiramitIT๙" w:hint="cs"/>
          <w:b/>
          <w:bCs/>
          <w:sz w:val="72"/>
          <w:szCs w:val="72"/>
          <w:cs/>
        </w:rPr>
        <w:t>/2565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E36730" w:rsidP="00FB3B54">
      <w:pPr>
        <w:pStyle w:val="Default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rFonts w:ascii="TH NiramitIT๙" w:hAnsi="TH NiramitIT๙" w:cs="TH Niramit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>บางศาลา</w:t>
      </w:r>
    </w:p>
    <w:p w:rsidR="00FB3B54" w:rsidRPr="0028683C" w:rsidRDefault="00FB3B54" w:rsidP="00FB3B54">
      <w:pPr>
        <w:pStyle w:val="Default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อำเภอ</w:t>
      </w:r>
      <w:r w:rsidR="00E36730">
        <w:rPr>
          <w:rFonts w:ascii="TH NiramitIT๙" w:hAnsi="TH NiramitIT๙" w:cs="TH NiramitIT๙" w:hint="cs"/>
          <w:b/>
          <w:bCs/>
          <w:sz w:val="72"/>
          <w:szCs w:val="72"/>
          <w:cs/>
        </w:rPr>
        <w:t>ปากพนัง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จังหวัด</w:t>
      </w:r>
      <w:r w:rsidR="00E36730">
        <w:rPr>
          <w:rFonts w:ascii="TH NiramitIT๙" w:hAnsi="TH NiramitIT๙" w:cs="TH NiramitIT๙" w:hint="cs"/>
          <w:b/>
          <w:bCs/>
          <w:sz w:val="72"/>
          <w:szCs w:val="72"/>
          <w:cs/>
        </w:rPr>
        <w:t>นครศรีธรรมราช</w:t>
      </w:r>
    </w:p>
    <w:p w:rsidR="00FB3B54" w:rsidRDefault="00FB3B54" w:rsidP="00FB3B54">
      <w:pPr>
        <w:pStyle w:val="a3"/>
        <w:jc w:val="right"/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</w:rPr>
      </w:pPr>
    </w:p>
    <w:p w:rsidR="00860A2C" w:rsidRDefault="00860A2C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Pr="00860A2C" w:rsidRDefault="00971B8B" w:rsidP="00860A2C">
      <w:pPr>
        <w:pStyle w:val="Default"/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</w:rPr>
      </w:pPr>
    </w:p>
    <w:p w:rsidR="00FB3B54" w:rsidRPr="0028683C" w:rsidRDefault="00FB3B54" w:rsidP="00FB3B54">
      <w:pPr>
        <w:pStyle w:val="a3"/>
        <w:jc w:val="right"/>
        <w:rPr>
          <w:rFonts w:ascii="TH NiramitIT๙" w:hAnsi="TH NiramitIT๙" w:cs="TH NiramitIT๙"/>
          <w:b/>
          <w:bCs/>
          <w:color w:val="000000"/>
          <w:sz w:val="28"/>
          <w:szCs w:val="28"/>
        </w:rPr>
      </w:pPr>
      <w:r w:rsidRPr="0028683C"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  <w:cs/>
        </w:rPr>
        <w:t>งานนโยบายและแผน</w:t>
      </w:r>
      <w:r w:rsidRPr="0028683C"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</w:rPr>
        <w:t xml:space="preserve"> </w:t>
      </w:r>
    </w:p>
    <w:p w:rsidR="00FB3B54" w:rsidRDefault="00E36730" w:rsidP="00D70CEA">
      <w:pPr>
        <w:pStyle w:val="Default"/>
        <w:jc w:val="right"/>
        <w:rPr>
          <w:rFonts w:ascii="TH NiramitIT๙" w:hAnsi="TH NiramitIT๙" w:cs="TH NiramitIT๙"/>
          <w:b/>
          <w:bCs/>
          <w:i/>
          <w:iCs/>
          <w:sz w:val="28"/>
          <w:szCs w:val="28"/>
        </w:rPr>
      </w:pPr>
      <w:r>
        <w:rPr>
          <w:rFonts w:ascii="TH NiramitIT๙" w:hAnsi="TH NiramitIT๙" w:cs="TH NiramitIT๙"/>
          <w:b/>
          <w:bCs/>
          <w:i/>
          <w:iCs/>
          <w:sz w:val="28"/>
          <w:szCs w:val="28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b/>
          <w:bCs/>
          <w:i/>
          <w:iCs/>
          <w:sz w:val="28"/>
          <w:szCs w:val="28"/>
          <w:cs/>
        </w:rPr>
        <w:t>บางศาลา</w:t>
      </w:r>
    </w:p>
    <w:p w:rsidR="00FB3B54" w:rsidRPr="00860A2C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0A2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FB3B54" w:rsidRPr="00860A2C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CEA" w:rsidRPr="00860A2C" w:rsidRDefault="00D70CEA" w:rsidP="00860A2C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ตามที่องค์การบริหารส่วนตำบลบางศาลาได้อนุมัติและประกาศใช้แผนพัฒนาท้องถิ่น (พ.ศ. 2566 -2570) เมื่อวันที่ 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29 กันยายน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4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เพื่อใช้เป็นกรอบในการกำหนดแนวทางการพัฒนาในช่วงห้าปี และเป็นเครื่องมือในการจัดทำงบประมาณรายจ่ายประจำปี งบประมาณรายจ่ายเพิ่มเติม และงบประมาณจากเงินสะสม และสามารถนำแผนพัฒนาไปใช้ได้อย่างถูกต้อง โดยภายหลังจากการประกาศใช้แผนพัฒนาท้องถิ่นดังกล่าวแล้ว องค์การบริหารส่วนตำบลบางศาลาได้พิจารณาว่ามีรายละเอียดโครงการพัฒนาที่สมควรเพิ่มเติม จึงจำเป็นต้องจัดทำแผนพัฒนาท้องถิ่น (พ.ศ.</w:t>
      </w:r>
      <w:r w:rsidRPr="00860A2C">
        <w:rPr>
          <w:rFonts w:ascii="TH SarabunIT๙" w:hAnsi="TH SarabunIT๙" w:cs="TH SarabunIT๙"/>
          <w:sz w:val="32"/>
          <w:szCs w:val="32"/>
        </w:rPr>
        <w:t xml:space="preserve"> 2566-2570</w:t>
      </w:r>
      <w:r w:rsidRPr="00860A2C">
        <w:rPr>
          <w:rFonts w:ascii="TH SarabunIT๙" w:hAnsi="TH SarabunIT๙" w:cs="TH SarabunIT๙"/>
          <w:sz w:val="32"/>
          <w:szCs w:val="32"/>
          <w:cs/>
        </w:rPr>
        <w:t>) เพิ่มเติม ครั้งที่ 1/2565 โดยถือปฏิบัติตามหนังสือกระทรวงมหาดไทยด่วนที่สุด ที่ มท 0810.3 /ว 7467  ลงวันที่  14 ธันวาคม   2563  เรื่อง แนวทางการจัดทำแผนพัฒนาขององค์กรปกครองส่วนท้องถิ่น ( พ.ศ. 2566 – 2570)</w:t>
      </w:r>
      <w:r w:rsidR="00B9333F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 มท 0810.3/ว 1239 ลงวันที่ 21 กุมภาพันธ์ 2565 เรื่อง แนวทางการปฏิบัติตามแผนพัฒนาท้องถิ่นขององค์กรปกครองส่วนท้องถิ่น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ประกอบกับระเบียบกระทรวงมหาดไทยว่าด้วยการจัดทำแผนพัฒนาขององค์กรปกครองส่วนท้องถิ่น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3 ) พ.ศ. 2561   ข้อ ๒๒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  <w:r w:rsidR="00DC23CB" w:rsidRPr="00860A2C">
        <w:rPr>
          <w:rFonts w:ascii="TH SarabunIT๙" w:hAnsi="TH SarabunIT๙" w:cs="TH SarabunIT๙"/>
          <w:sz w:val="32"/>
          <w:szCs w:val="32"/>
        </w:rPr>
        <w:t xml:space="preserve">  </w:t>
      </w:r>
      <w:r w:rsidRPr="00860A2C"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  <w:r w:rsidR="00DC23CB" w:rsidRPr="00860A2C">
        <w:rPr>
          <w:rFonts w:ascii="TH SarabunIT๙" w:hAnsi="TH SarabunIT๙" w:cs="TH SarabunIT๙"/>
          <w:sz w:val="32"/>
          <w:szCs w:val="32"/>
        </w:rPr>
        <w:t xml:space="preserve">  </w:t>
      </w:r>
      <w:r w:rsidRPr="00860A2C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่นพิจารณาร่างแผนพัฒนาท้องถิ่น</w:t>
      </w:r>
      <w:r w:rsidRPr="00860A2C">
        <w:rPr>
          <w:rFonts w:ascii="TH SarabunIT๙" w:hAnsi="TH SarabunIT๙" w:cs="TH SarabunIT๙"/>
          <w:sz w:val="32"/>
          <w:szCs w:val="32"/>
          <w:cs/>
        </w:rPr>
        <w:t>ที่เพิ่มเติม สำหรับขององค์การบริหารส่วนตำบลให้ส่งร่างแผนพัฒนาท้องถิ่นที่เพิ่มเติมให้สภาองค์การบริการส่วนตำบลพิจารณาตามมาตรา  46 แห่งพระราชบัญญัติสภาตำบลและองค์การบริหารส่วนตำบล พ.ศ. 2537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แผนพัฒนาท้องถิ่นต่อไป เพื่อใช้เป็นเครื่องมือในการจัดทำงบประมาณรายจ่ายประจำปี งบประมาณรายจ่ายเพิ่มเติม และงบประมาณจากเงินสะสม พร้อมที่จะนำไปสู่การปฏิบัติ และสามารถใช้ในการประสานแผนการพัฒนาท้องถิ่นได้อย่างมีประสิทธิภาพและประสิทธิผล ตามนโยบายที่คณะผู้บริหารหวังที่จะทำให้เกิดการพัฒนาในท้องถิ่น องค์การบริหารส่วนตำบลบางศาลา หวังเป็นอย่างยิ่งว่าการเพิ่มเติมโครงการในแผนพัฒนาท้องถิ่นดังกล่าวจะก่อให้เกิดประโยชน์สูงสุดต่อประชาชน</w:t>
      </w:r>
    </w:p>
    <w:p w:rsidR="00FB3B54" w:rsidRPr="00860A2C" w:rsidRDefault="00FB3B54" w:rsidP="00860A2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องค์การบริหารส่วนตำบลบางศาลาหวังเป็นอย่างยิ่งว่าแผนพัฒนาท้องถิ่น (พ.ศ. 2566-2570) เพิ่มเติม ครั้งที่ 1/2565 ฉบับนี้ จะเป็นแนวทางในการพัฒนาองค์การบริหารส่วนตำบลที่มีประสิทธิภาพและตอบสนองความต้องการของประชาชนอย่างแท้จริงต่อไป</w:t>
      </w:r>
    </w:p>
    <w:p w:rsidR="00FB3B54" w:rsidRPr="00860A2C" w:rsidRDefault="00FB3B54" w:rsidP="00FB3B5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</w:p>
    <w:p w:rsidR="00FB3B54" w:rsidRPr="00860A2C" w:rsidRDefault="00FB3B54" w:rsidP="00FB3B5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B54" w:rsidRPr="00860A2C" w:rsidRDefault="00DC23CB" w:rsidP="00FB3B5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F6780B">
        <w:rPr>
          <w:rFonts w:ascii="TH SarabunIT๙" w:hAnsi="TH SarabunIT๙" w:cs="TH SarabunIT๙" w:hint="cs"/>
          <w:sz w:val="32"/>
          <w:szCs w:val="32"/>
          <w:cs/>
        </w:rPr>
        <w:t>สนับสนุนการ</w:t>
      </w:r>
      <w:r w:rsidRPr="00860A2C">
        <w:rPr>
          <w:rFonts w:ascii="TH SarabunIT๙" w:hAnsi="TH SarabunIT๙" w:cs="TH SarabunIT๙"/>
          <w:sz w:val="32"/>
          <w:szCs w:val="32"/>
          <w:cs/>
        </w:rPr>
        <w:t>จัดทำแผนพัฒนาองค์การบริหารส่วนตำบล</w:t>
      </w:r>
    </w:p>
    <w:p w:rsidR="00DC23CB" w:rsidRPr="0028683C" w:rsidRDefault="00F6780B" w:rsidP="00DC23CB">
      <w:pPr>
        <w:pStyle w:val="Default"/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ab/>
      </w:r>
    </w:p>
    <w:p w:rsidR="00FB3B54" w:rsidRPr="00860A2C" w:rsidRDefault="00FB3B54" w:rsidP="00BC7CA4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60A2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FB3B54" w:rsidRPr="00860A2C" w:rsidRDefault="00FB3B54" w:rsidP="00FB3B54">
      <w:pPr>
        <w:pStyle w:val="a3"/>
        <w:ind w:left="7920"/>
        <w:rPr>
          <w:rFonts w:ascii="TH SarabunIT๙" w:hAnsi="TH SarabunIT๙" w:cs="TH SarabunIT๙"/>
          <w:color w:val="000000"/>
          <w:sz w:val="32"/>
          <w:szCs w:val="32"/>
        </w:rPr>
      </w:pPr>
      <w:r w:rsidRPr="00860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หน้า</w:t>
      </w:r>
      <w:r w:rsidRPr="00860A2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B3B54" w:rsidRPr="00860A2C" w:rsidRDefault="00FB3B54" w:rsidP="00DC23C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>บัญชีสรุป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 xml:space="preserve">การขอเพิ่มเติมรายละเอียดของโครงการพัฒนาท้องถิ่น (พ.ศ. 2566-2570)  </w:t>
      </w:r>
      <w:r w:rsidRPr="00860A2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A261D">
        <w:rPr>
          <w:rFonts w:ascii="TH SarabunIT๙" w:hAnsi="TH SarabunIT๙" w:cs="TH SarabunIT๙"/>
          <w:sz w:val="32"/>
          <w:szCs w:val="32"/>
        </w:rPr>
        <w:t xml:space="preserve">      1-29</w:t>
      </w:r>
    </w:p>
    <w:p w:rsidR="00B9333F" w:rsidRDefault="00DC23CB" w:rsidP="00FB3B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บัญชีสรุปโครงการพัฒนา </w:t>
      </w:r>
      <w:r w:rsidRPr="00860A2C">
        <w:rPr>
          <w:rFonts w:ascii="TH SarabunIT๙" w:hAnsi="TH SarabunIT๙" w:cs="TH SarabunIT๙"/>
          <w:sz w:val="32"/>
          <w:szCs w:val="32"/>
        </w:rPr>
        <w:t xml:space="preserve"> </w:t>
      </w:r>
      <w:r w:rsidRPr="00860A2C">
        <w:rPr>
          <w:rFonts w:ascii="TH SarabunIT๙" w:hAnsi="TH SarabunIT๙" w:cs="TH SarabunIT๙"/>
          <w:sz w:val="32"/>
          <w:szCs w:val="32"/>
          <w:cs/>
        </w:rPr>
        <w:t>ผ.01</w:t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860A2C">
        <w:rPr>
          <w:rFonts w:ascii="TH SarabunIT๙" w:hAnsi="TH SarabunIT๙" w:cs="TH SarabunIT๙" w:hint="cs"/>
          <w:sz w:val="32"/>
          <w:szCs w:val="32"/>
          <w:cs/>
        </w:rPr>
        <w:tab/>
      </w:r>
      <w:r w:rsidR="00F6780B">
        <w:rPr>
          <w:rFonts w:ascii="TH SarabunIT๙" w:hAnsi="TH SarabunIT๙" w:cs="TH SarabunIT๙"/>
          <w:sz w:val="32"/>
          <w:szCs w:val="32"/>
        </w:rPr>
        <w:t>1</w:t>
      </w:r>
      <w:r w:rsidRPr="00860A2C">
        <w:rPr>
          <w:rFonts w:ascii="TH SarabunIT๙" w:hAnsi="TH SarabunIT๙" w:cs="TH SarabunIT๙"/>
          <w:sz w:val="32"/>
          <w:szCs w:val="32"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 ผ.02</w:t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860A2C">
        <w:rPr>
          <w:rFonts w:ascii="TH SarabunIT๙" w:hAnsi="TH SarabunIT๙" w:cs="TH SarabunIT๙" w:hint="cs"/>
          <w:sz w:val="32"/>
          <w:szCs w:val="32"/>
          <w:cs/>
        </w:rPr>
        <w:tab/>
      </w:r>
      <w:r w:rsidR="00F6780B">
        <w:rPr>
          <w:rFonts w:ascii="TH SarabunIT๙" w:hAnsi="TH SarabunIT๙" w:cs="TH SarabunIT๙"/>
          <w:sz w:val="32"/>
          <w:szCs w:val="32"/>
        </w:rPr>
        <w:t>3</w:t>
      </w:r>
    </w:p>
    <w:p w:rsidR="00FB3B54" w:rsidRPr="00860A2C" w:rsidRDefault="00B9333F" w:rsidP="00FB3B5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 โครงการที่เกินศักยภาพ ผ.02/2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E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261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บัญชีครุภัณฑ์ ผ.03</w:t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  <w:t xml:space="preserve">          27</w:t>
      </w:r>
    </w:p>
    <w:p w:rsidR="00FB3B54" w:rsidRPr="00F6780B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Default="00FB3B54" w:rsidP="00FB3B54">
      <w:pPr>
        <w:pStyle w:val="Default"/>
        <w:rPr>
          <w:rFonts w:ascii="TH NiramitIT๙" w:hAnsi="TH NiramitIT๙" w:cs="TH NiramitIT๙"/>
          <w:sz w:val="36"/>
          <w:szCs w:val="36"/>
        </w:rPr>
        <w:sectPr w:rsidR="00FB3B54" w:rsidSect="00C33825">
          <w:headerReference w:type="first" r:id="rId9"/>
          <w:pgSz w:w="11906" w:h="16838"/>
          <w:pgMar w:top="851" w:right="1440" w:bottom="851" w:left="1440" w:header="709" w:footer="709" w:gutter="0"/>
          <w:pgNumType w:start="1"/>
          <w:cols w:space="708"/>
          <w:titlePg/>
          <w:docGrid w:linePitch="360"/>
        </w:sectPr>
      </w:pPr>
    </w:p>
    <w:p w:rsidR="00FB3B54" w:rsidRPr="0028683C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Pr="0028683C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Pr="0028683C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Pr="00860A2C" w:rsidRDefault="00B9333F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3</w:t>
      </w:r>
    </w:p>
    <w:p w:rsidR="00FB3B54" w:rsidRPr="00860A2C" w:rsidRDefault="00B9333F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บัญชี</w:t>
      </w:r>
      <w:r w:rsidR="00FB3B54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โครงการพัฒนา</w:t>
      </w:r>
    </w:p>
    <w:p w:rsidR="00FB3B54" w:rsidRPr="00860A2C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แผนพัฒนาท้องถิ่น พ.ศ.256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6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– พ.ศ.25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70</w:t>
      </w:r>
      <w:r w:rsidR="00B9333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เพิ่มเติม 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ครั้งที่ 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1</w:t>
      </w:r>
      <w:r w:rsidR="00B9333F">
        <w:rPr>
          <w:rFonts w:ascii="TH SarabunIT๙" w:hAnsi="TH SarabunIT๙" w:cs="TH SarabunIT๙" w:hint="cs"/>
          <w:b/>
          <w:bCs/>
          <w:sz w:val="52"/>
          <w:szCs w:val="52"/>
          <w:cs/>
        </w:rPr>
        <w:t>/2565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FB3B54" w:rsidRPr="00860A2C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บางศาลา 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3B45B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ปากพนัง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นครศรีธรรมราช</w:t>
      </w:r>
    </w:p>
    <w:p w:rsidR="00F6780B" w:rsidRDefault="00FB3B54">
      <w:pPr>
        <w:rPr>
          <w:rFonts w:ascii="TH NiramitIT๙" w:hAnsi="TH NiramitIT๙" w:cs="TH NiramitIT๙"/>
          <w:b/>
          <w:bCs/>
          <w:sz w:val="52"/>
          <w:szCs w:val="52"/>
        </w:rPr>
        <w:sectPr w:rsidR="00F6780B" w:rsidSect="00FB3B54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  <w:r>
        <w:rPr>
          <w:rFonts w:ascii="TH NiramitIT๙" w:hAnsi="TH NiramitIT๙" w:cs="TH NiramitIT๙"/>
          <w:b/>
          <w:bCs/>
          <w:sz w:val="52"/>
          <w:szCs w:val="52"/>
        </w:rPr>
        <w:br w:type="page"/>
      </w:r>
    </w:p>
    <w:p w:rsidR="00FB3B54" w:rsidRDefault="00FB3B54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FB3B54" w:rsidRPr="00287C08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445C" wp14:editId="414A82A5">
                <wp:simplePos x="0" y="0"/>
                <wp:positionH relativeFrom="column">
                  <wp:posOffset>8342630</wp:posOffset>
                </wp:positionH>
                <wp:positionV relativeFrom="paragraph">
                  <wp:posOffset>-362873</wp:posOffset>
                </wp:positionV>
                <wp:extent cx="1294130" cy="452755"/>
                <wp:effectExtent l="0" t="0" r="2032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0B" w:rsidRPr="00707F79" w:rsidRDefault="00F6780B" w:rsidP="00C338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07F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Pr="00707F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4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9pt;margin-top:-28.55pt;width:101.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" strokecolor="white">
                <v:textbox>
                  <w:txbxContent>
                    <w:p w:rsidR="00F6780B" w:rsidRPr="00707F79" w:rsidRDefault="00F6780B" w:rsidP="00C338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07F7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Pr="00707F7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FB3B54" w:rsidRPr="00287C08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</w:t>
      </w:r>
      <w:r w:rsidR="00DC23CB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พ.ศ.25</w:t>
      </w:r>
      <w:r w:rsidR="00DC23CB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="00B93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 w:rsidR="00B933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C23CB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9333F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B3B54" w:rsidRPr="00287C08" w:rsidRDefault="00FB3B54" w:rsidP="00E3673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36730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E36730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 จังหวัดนครศรีธรรมราช</w:t>
      </w:r>
    </w:p>
    <w:tbl>
      <w:tblPr>
        <w:tblStyle w:val="a7"/>
        <w:tblW w:w="1641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1276"/>
        <w:gridCol w:w="992"/>
        <w:gridCol w:w="1220"/>
        <w:gridCol w:w="992"/>
        <w:gridCol w:w="1221"/>
        <w:gridCol w:w="1047"/>
        <w:gridCol w:w="1220"/>
        <w:gridCol w:w="1048"/>
        <w:gridCol w:w="1417"/>
        <w:gridCol w:w="993"/>
        <w:gridCol w:w="1339"/>
      </w:tblGrid>
      <w:tr w:rsidR="00FB3B54" w:rsidRPr="00287C08" w:rsidTr="00287C08">
        <w:trPr>
          <w:tblHeader/>
        </w:trPr>
        <w:tc>
          <w:tcPr>
            <w:tcW w:w="2656" w:type="dxa"/>
            <w:vMerge w:val="restart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  <w:tc>
          <w:tcPr>
            <w:tcW w:w="2212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2567</w:t>
            </w:r>
          </w:p>
        </w:tc>
        <w:tc>
          <w:tcPr>
            <w:tcW w:w="2213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2568</w:t>
            </w:r>
          </w:p>
        </w:tc>
        <w:tc>
          <w:tcPr>
            <w:tcW w:w="2267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2569</w:t>
            </w:r>
          </w:p>
        </w:tc>
        <w:tc>
          <w:tcPr>
            <w:tcW w:w="2465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2570</w:t>
            </w:r>
          </w:p>
        </w:tc>
        <w:tc>
          <w:tcPr>
            <w:tcW w:w="2332" w:type="dxa"/>
            <w:gridSpan w:val="2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DC23CB" w:rsidRPr="00287C08">
              <w:rPr>
                <w:rFonts w:ascii="TH SarabunIT๙" w:hAnsi="TH SarabunIT๙" w:cs="TH SarabunIT๙"/>
                <w:b/>
                <w:bCs/>
                <w:sz w:val="28"/>
              </w:rPr>
              <w:t xml:space="preserve"> 5 </w:t>
            </w:r>
            <w:r w:rsidR="00DC23CB"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</w:tr>
      <w:tr w:rsidR="00FB3B54" w:rsidRPr="00287C08" w:rsidTr="00287C08">
        <w:trPr>
          <w:tblHeader/>
        </w:trPr>
        <w:tc>
          <w:tcPr>
            <w:tcW w:w="2656" w:type="dxa"/>
            <w:vMerge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0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7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0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8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39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F556DF" w:rsidRPr="00287C08" w:rsidTr="00287C08">
        <w:tc>
          <w:tcPr>
            <w:tcW w:w="2656" w:type="dxa"/>
          </w:tcPr>
          <w:p w:rsidR="00F556DF" w:rsidRPr="00287C08" w:rsidRDefault="00F556DF" w:rsidP="00FB3B54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1  </w:t>
            </w:r>
          </w:p>
          <w:p w:rsidR="00F556DF" w:rsidRPr="00287C08" w:rsidRDefault="00F556DF" w:rsidP="00FB3B54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การพัฒนาด้านโครงสร้างพื้นฐาน</w:t>
            </w:r>
          </w:p>
          <w:p w:rsidR="00F556DF" w:rsidRPr="00287C08" w:rsidRDefault="00F556DF" w:rsidP="007053BD">
            <w:pPr>
              <w:pStyle w:val="a4"/>
              <w:numPr>
                <w:ilvl w:val="1"/>
                <w:numId w:val="2"/>
              </w:num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  <w:p w:rsidR="00F556DF" w:rsidRPr="00287C08" w:rsidRDefault="00F556DF" w:rsidP="00802037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992" w:type="dxa"/>
          </w:tcPr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C3284D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284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,160</w:t>
            </w:r>
          </w:p>
        </w:tc>
        <w:tc>
          <w:tcPr>
            <w:tcW w:w="992" w:type="dxa"/>
          </w:tcPr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F6780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0" w:type="dxa"/>
          </w:tcPr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F6780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1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7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0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F556DF" w:rsidRPr="00287C08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C3284D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39" w:type="dxa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Pr="00287C08" w:rsidRDefault="00F556DF" w:rsidP="00C3284D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,160</w:t>
            </w:r>
          </w:p>
        </w:tc>
      </w:tr>
      <w:tr w:rsidR="00F556DF" w:rsidRPr="00287C08" w:rsidTr="001E3C4B">
        <w:tc>
          <w:tcPr>
            <w:tcW w:w="2656" w:type="dxa"/>
            <w:shd w:val="clear" w:color="auto" w:fill="auto"/>
          </w:tcPr>
          <w:p w:rsidR="00F556DF" w:rsidRPr="00287C08" w:rsidRDefault="00F556DF" w:rsidP="0087279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F556DF" w:rsidRPr="00287C08" w:rsidRDefault="00C3284D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556DF" w:rsidRPr="00287C08" w:rsidRDefault="00F556DF" w:rsidP="00C3284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,160</w:t>
            </w:r>
          </w:p>
        </w:tc>
        <w:tc>
          <w:tcPr>
            <w:tcW w:w="992" w:type="dxa"/>
            <w:shd w:val="clear" w:color="auto" w:fill="auto"/>
          </w:tcPr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556DF" w:rsidRPr="00287C08" w:rsidRDefault="00F556DF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556DF" w:rsidRPr="00287C08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56DF" w:rsidRPr="00287C08" w:rsidRDefault="00C3284D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339" w:type="dxa"/>
            <w:shd w:val="clear" w:color="auto" w:fill="auto"/>
          </w:tcPr>
          <w:p w:rsidR="00F556DF" w:rsidRPr="00287C08" w:rsidRDefault="00F556DF" w:rsidP="00C3284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,160</w:t>
            </w:r>
          </w:p>
        </w:tc>
      </w:tr>
      <w:tr w:rsidR="00F556DF" w:rsidRPr="00287C08" w:rsidTr="00287C08">
        <w:tc>
          <w:tcPr>
            <w:tcW w:w="2656" w:type="dxa"/>
            <w:shd w:val="clear" w:color="auto" w:fill="auto"/>
          </w:tcPr>
          <w:p w:rsidR="00F556DF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การพัฒนาคุณภาพชีวิต</w:t>
            </w:r>
          </w:p>
          <w:p w:rsidR="00F556DF" w:rsidRDefault="00F556DF" w:rsidP="00287C0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 w:rsidR="00D74F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แผนงานสาธารณสุข</w:t>
            </w:r>
          </w:p>
          <w:p w:rsidR="00F556DF" w:rsidRPr="00287C08" w:rsidRDefault="00F556DF" w:rsidP="00D74FC3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 w:rsidR="00D74F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1,040,000</w:t>
            </w: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470,000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556DF" w:rsidRPr="00287C08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995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995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1047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995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1048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995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556DF" w:rsidRPr="00287C08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993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  <w:p w:rsidR="00F556DF" w:rsidRPr="00287C08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339" w:type="dxa"/>
            <w:shd w:val="clear" w:color="auto" w:fill="auto"/>
          </w:tcPr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506C3B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</w:t>
            </w:r>
            <w:r w:rsidR="00F556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F556DF" w:rsidRPr="00287C08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1,670,000</w:t>
            </w:r>
          </w:p>
        </w:tc>
      </w:tr>
      <w:tr w:rsidR="00506C3B" w:rsidRPr="00287C08" w:rsidTr="00287C08">
        <w:tc>
          <w:tcPr>
            <w:tcW w:w="2656" w:type="dxa"/>
            <w:shd w:val="clear" w:color="auto" w:fill="auto"/>
          </w:tcPr>
          <w:p w:rsidR="00506C3B" w:rsidRDefault="00506C3B" w:rsidP="001E3C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1,510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1,295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1" w:type="dxa"/>
            <w:shd w:val="clear" w:color="auto" w:fill="auto"/>
          </w:tcPr>
          <w:p w:rsidR="00506C3B" w:rsidRPr="001E3C4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1,295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047" w:type="dxa"/>
            <w:shd w:val="clear" w:color="auto" w:fill="auto"/>
          </w:tcPr>
          <w:p w:rsidR="00506C3B" w:rsidRPr="001E3C4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506C3B" w:rsidRPr="001E3C4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1,295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048" w:type="dxa"/>
            <w:shd w:val="clear" w:color="auto" w:fill="auto"/>
          </w:tcPr>
          <w:p w:rsidR="00506C3B" w:rsidRPr="001E3C4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06C3B" w:rsidRPr="001E3C4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1,295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51</w:t>
            </w:r>
          </w:p>
        </w:tc>
        <w:tc>
          <w:tcPr>
            <w:tcW w:w="1339" w:type="dxa"/>
            <w:shd w:val="clear" w:color="auto" w:fill="auto"/>
          </w:tcPr>
          <w:p w:rsidR="00506C3B" w:rsidRPr="001E3C4B" w:rsidRDefault="00506C3B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6,690</w:t>
            </w:r>
            <w:r w:rsidRPr="001E3C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</w:tr>
      <w:tr w:rsidR="00F556DF" w:rsidRPr="00287C08" w:rsidTr="00287C08">
        <w:tc>
          <w:tcPr>
            <w:tcW w:w="2656" w:type="dxa"/>
            <w:shd w:val="clear" w:color="auto" w:fill="auto"/>
          </w:tcPr>
          <w:p w:rsidR="00F556DF" w:rsidRDefault="00F556DF" w:rsidP="001E3C4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การพัฒนาด้านการศึกษา ประเพณี และวัฒนธรรม</w:t>
            </w:r>
          </w:p>
          <w:p w:rsidR="00F556DF" w:rsidRDefault="00F556DF" w:rsidP="001E3C4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แผนงานอุตสาหกรรมและการโยธา</w:t>
            </w:r>
          </w:p>
          <w:p w:rsidR="00F556DF" w:rsidRDefault="00F556DF" w:rsidP="001E3C4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 แผนงานการศึกษา</w:t>
            </w:r>
          </w:p>
          <w:p w:rsidR="00506C3B" w:rsidRDefault="00D74FC3" w:rsidP="001E3C4B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3.3</w:t>
            </w:r>
            <w:r w:rsidR="00506C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แผนงานการศาสนาวัฒนธรรมและนันทนาการ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600,000</w:t>
            </w: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2,346,584</w:t>
            </w:r>
          </w:p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50,000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  <w:p w:rsidR="00506C3B" w:rsidRPr="001E3C4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2,346,584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50,000</w:t>
            </w:r>
          </w:p>
        </w:tc>
        <w:tc>
          <w:tcPr>
            <w:tcW w:w="992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</w:t>
            </w:r>
          </w:p>
        </w:tc>
        <w:tc>
          <w:tcPr>
            <w:tcW w:w="1221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2,346,584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50,000</w:t>
            </w:r>
          </w:p>
        </w:tc>
        <w:tc>
          <w:tcPr>
            <w:tcW w:w="1047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</w:t>
            </w:r>
          </w:p>
        </w:tc>
        <w:tc>
          <w:tcPr>
            <w:tcW w:w="1220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2,346,584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50,000</w:t>
            </w:r>
          </w:p>
        </w:tc>
        <w:tc>
          <w:tcPr>
            <w:tcW w:w="1048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1E3C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2,346,584</w:t>
            </w:r>
          </w:p>
          <w:p w:rsidR="00506C3B" w:rsidRPr="001E3C4B" w:rsidRDefault="00506C3B" w:rsidP="001E3C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50,000</w:t>
            </w:r>
          </w:p>
        </w:tc>
        <w:tc>
          <w:tcPr>
            <w:tcW w:w="993" w:type="dxa"/>
            <w:shd w:val="clear" w:color="auto" w:fill="auto"/>
          </w:tcPr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110</w:t>
            </w:r>
          </w:p>
          <w:p w:rsidR="00506C3B" w:rsidRPr="001E3C4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</w:t>
            </w:r>
          </w:p>
        </w:tc>
        <w:tc>
          <w:tcPr>
            <w:tcW w:w="1339" w:type="dxa"/>
            <w:shd w:val="clear" w:color="auto" w:fill="auto"/>
          </w:tcPr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900,000</w:t>
            </w: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556DF" w:rsidRDefault="00F556DF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11,732,920</w:t>
            </w:r>
          </w:p>
          <w:p w:rsidR="00506C3B" w:rsidRPr="001E3C4B" w:rsidRDefault="00506C3B" w:rsidP="00BB4F0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250,000</w:t>
            </w:r>
          </w:p>
        </w:tc>
      </w:tr>
      <w:tr w:rsidR="00506C3B" w:rsidRPr="00287C08" w:rsidTr="00287C08">
        <w:tc>
          <w:tcPr>
            <w:tcW w:w="2656" w:type="dxa"/>
            <w:shd w:val="clear" w:color="auto" w:fill="auto"/>
          </w:tcPr>
          <w:p w:rsidR="00506C3B" w:rsidRDefault="00506C3B" w:rsidP="001E3C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992" w:type="dxa"/>
            <w:shd w:val="clear" w:color="auto" w:fill="auto"/>
          </w:tcPr>
          <w:p w:rsidR="00506C3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6C3B" w:rsidRDefault="00506C3B" w:rsidP="00506C3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2,996,584</w:t>
            </w:r>
          </w:p>
        </w:tc>
        <w:tc>
          <w:tcPr>
            <w:tcW w:w="992" w:type="dxa"/>
            <w:shd w:val="clear" w:color="auto" w:fill="auto"/>
          </w:tcPr>
          <w:p w:rsidR="00506C3B" w:rsidRDefault="00506C3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20" w:type="dxa"/>
            <w:shd w:val="clear" w:color="auto" w:fill="auto"/>
          </w:tcPr>
          <w:p w:rsidR="00506C3B" w:rsidRDefault="00506C3B" w:rsidP="00506C3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2,696,584</w:t>
            </w:r>
          </w:p>
        </w:tc>
        <w:tc>
          <w:tcPr>
            <w:tcW w:w="992" w:type="dxa"/>
            <w:shd w:val="clear" w:color="auto" w:fill="auto"/>
          </w:tcPr>
          <w:p w:rsidR="00506C3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221" w:type="dxa"/>
            <w:shd w:val="clear" w:color="auto" w:fill="auto"/>
          </w:tcPr>
          <w:p w:rsidR="00506C3B" w:rsidRDefault="00506C3B" w:rsidP="00506C3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2,396,584</w:t>
            </w:r>
          </w:p>
        </w:tc>
        <w:tc>
          <w:tcPr>
            <w:tcW w:w="1047" w:type="dxa"/>
            <w:shd w:val="clear" w:color="auto" w:fill="auto"/>
          </w:tcPr>
          <w:p w:rsidR="00506C3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220" w:type="dxa"/>
            <w:shd w:val="clear" w:color="auto" w:fill="auto"/>
          </w:tcPr>
          <w:p w:rsidR="00506C3B" w:rsidRDefault="00506C3B" w:rsidP="00506C3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2,396,584</w:t>
            </w:r>
          </w:p>
        </w:tc>
        <w:tc>
          <w:tcPr>
            <w:tcW w:w="1048" w:type="dxa"/>
            <w:shd w:val="clear" w:color="auto" w:fill="auto"/>
          </w:tcPr>
          <w:p w:rsidR="00506C3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06C3B" w:rsidRDefault="00506C3B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2,396,584</w:t>
            </w:r>
          </w:p>
        </w:tc>
        <w:tc>
          <w:tcPr>
            <w:tcW w:w="993" w:type="dxa"/>
            <w:shd w:val="clear" w:color="auto" w:fill="auto"/>
          </w:tcPr>
          <w:p w:rsidR="00506C3B" w:rsidRDefault="00506C3B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119</w:t>
            </w:r>
          </w:p>
        </w:tc>
        <w:tc>
          <w:tcPr>
            <w:tcW w:w="1339" w:type="dxa"/>
            <w:shd w:val="clear" w:color="auto" w:fill="auto"/>
          </w:tcPr>
          <w:p w:rsidR="00506C3B" w:rsidRDefault="00506C3B" w:rsidP="00506C3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12,882,920</w:t>
            </w:r>
          </w:p>
        </w:tc>
      </w:tr>
      <w:tr w:rsidR="00D74FC3" w:rsidRPr="00287C08" w:rsidTr="00287C08">
        <w:tc>
          <w:tcPr>
            <w:tcW w:w="2656" w:type="dxa"/>
            <w:shd w:val="clear" w:color="auto" w:fill="E5B8B7" w:themeFill="accent2" w:themeFillTint="66"/>
          </w:tcPr>
          <w:p w:rsidR="00D74FC3" w:rsidRPr="00287C08" w:rsidRDefault="00D74FC3" w:rsidP="0087279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74FC3" w:rsidRPr="00287C08" w:rsidRDefault="00C3284D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D74FC3" w:rsidRPr="00287C08" w:rsidRDefault="00D74FC3" w:rsidP="00C3284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,744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74FC3" w:rsidRPr="00287C08" w:rsidRDefault="00D74FC3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220" w:type="dxa"/>
            <w:shd w:val="clear" w:color="auto" w:fill="E5B8B7" w:themeFill="accent2" w:themeFillTint="66"/>
          </w:tcPr>
          <w:p w:rsidR="00D74FC3" w:rsidRPr="00287C08" w:rsidRDefault="00D74FC3" w:rsidP="00D74FC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3,991,584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74FC3" w:rsidRPr="00287C08" w:rsidRDefault="00D74FC3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1221" w:type="dxa"/>
            <w:shd w:val="clear" w:color="auto" w:fill="E5B8B7" w:themeFill="accent2" w:themeFillTint="66"/>
          </w:tcPr>
          <w:p w:rsidR="00D74FC3" w:rsidRPr="00287C08" w:rsidRDefault="00D74FC3" w:rsidP="00D74FC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3,691,584</w:t>
            </w:r>
          </w:p>
        </w:tc>
        <w:tc>
          <w:tcPr>
            <w:tcW w:w="1047" w:type="dxa"/>
            <w:shd w:val="clear" w:color="auto" w:fill="E5B8B7" w:themeFill="accent2" w:themeFillTint="66"/>
          </w:tcPr>
          <w:p w:rsidR="00D74FC3" w:rsidRPr="00287C08" w:rsidRDefault="00D74FC3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1220" w:type="dxa"/>
            <w:shd w:val="clear" w:color="auto" w:fill="E5B8B7" w:themeFill="accent2" w:themeFillTint="66"/>
          </w:tcPr>
          <w:p w:rsidR="00D74FC3" w:rsidRPr="00287C08" w:rsidRDefault="00D74FC3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3,691,584</w:t>
            </w:r>
          </w:p>
        </w:tc>
        <w:tc>
          <w:tcPr>
            <w:tcW w:w="1048" w:type="dxa"/>
            <w:shd w:val="clear" w:color="auto" w:fill="E5B8B7" w:themeFill="accent2" w:themeFillTint="66"/>
          </w:tcPr>
          <w:p w:rsidR="00D74FC3" w:rsidRPr="00287C08" w:rsidRDefault="00D74FC3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74FC3" w:rsidRPr="00287C08" w:rsidRDefault="00D74FC3" w:rsidP="00F6780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3,691,584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D74FC3" w:rsidRPr="00287C08" w:rsidRDefault="00C3284D" w:rsidP="0078443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178</w:t>
            </w:r>
          </w:p>
        </w:tc>
        <w:tc>
          <w:tcPr>
            <w:tcW w:w="1339" w:type="dxa"/>
            <w:shd w:val="clear" w:color="auto" w:fill="E5B8B7" w:themeFill="accent2" w:themeFillTint="66"/>
          </w:tcPr>
          <w:p w:rsidR="00D74FC3" w:rsidRPr="00287C08" w:rsidRDefault="00D74FC3" w:rsidP="00C3284D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</w:t>
            </w:r>
            <w:r w:rsidR="00C328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,080</w:t>
            </w:r>
          </w:p>
        </w:tc>
      </w:tr>
    </w:tbl>
    <w:p w:rsidR="00FB3B54" w:rsidRPr="0028683C" w:rsidRDefault="00FB3B54" w:rsidP="00FB3B54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E52CF" w:rsidRDefault="005E52CF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5E52CF" w:rsidRDefault="005E52CF" w:rsidP="005E52CF">
      <w:pPr>
        <w:spacing w:after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E52CF" w:rsidRDefault="005E52CF" w:rsidP="005E52CF">
      <w:pPr>
        <w:spacing w:after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E52CF" w:rsidRPr="00860A2C" w:rsidRDefault="005E52CF" w:rsidP="005E52C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3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รายละเอียดโครงการพัฒนา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แผนพัฒนาท้องถิ่น พ.ศ.256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6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– พ.ศ.25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70</w:t>
      </w:r>
      <w:r w:rsidR="00B9333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เพิ่มเติม 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ครั้งที่ 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1</w:t>
      </w:r>
      <w:r w:rsidR="00B9333F">
        <w:rPr>
          <w:rFonts w:ascii="TH SarabunIT๙" w:hAnsi="TH SarabunIT๙" w:cs="TH SarabunIT๙" w:hint="cs"/>
          <w:b/>
          <w:bCs/>
          <w:sz w:val="52"/>
          <w:szCs w:val="52"/>
          <w:cs/>
        </w:rPr>
        <w:t>/2565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บางศาลา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อำเภอ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ปากพนัง จังหวัดนครศรีธรรมราช</w:t>
      </w:r>
    </w:p>
    <w:p w:rsidR="00FB3B54" w:rsidRDefault="00FB3B54">
      <w:pPr>
        <w:rPr>
          <w:rFonts w:ascii="TH NiramitIT๙" w:hAnsi="TH NiramitIT๙" w:cs="TH NiramitIT๙"/>
          <w:sz w:val="32"/>
          <w:szCs w:val="32"/>
        </w:rPr>
      </w:pPr>
    </w:p>
    <w:p w:rsidR="00806A62" w:rsidRDefault="00806A62">
      <w:pPr>
        <w:rPr>
          <w:rFonts w:ascii="TH NiramitIT๙" w:hAnsi="TH NiramitIT๙" w:cs="TH NiramitIT๙"/>
          <w:sz w:val="32"/>
          <w:szCs w:val="32"/>
        </w:rPr>
      </w:pPr>
    </w:p>
    <w:p w:rsidR="005E52CF" w:rsidRDefault="005E52CF">
      <w:pPr>
        <w:rPr>
          <w:rFonts w:ascii="TH NiramitIT๙" w:hAnsi="TH NiramitIT๙" w:cs="TH NiramitIT๙"/>
          <w:sz w:val="32"/>
          <w:szCs w:val="32"/>
        </w:rPr>
      </w:pPr>
    </w:p>
    <w:p w:rsidR="005E52CF" w:rsidRDefault="005E52CF">
      <w:pPr>
        <w:rPr>
          <w:rFonts w:ascii="TH NiramitIT๙" w:hAnsi="TH NiramitIT๙" w:cs="TH NiramitIT๙"/>
          <w:sz w:val="32"/>
          <w:szCs w:val="32"/>
        </w:rPr>
      </w:pPr>
    </w:p>
    <w:p w:rsidR="00F6780B" w:rsidRDefault="00F6780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br w:type="page"/>
      </w:r>
    </w:p>
    <w:p w:rsidR="00860A2C" w:rsidRDefault="00860A2C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E78" w:rsidRPr="007A5278" w:rsidRDefault="002600C4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5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2CC48" wp14:editId="4EE3C5EA">
                <wp:simplePos x="0" y="0"/>
                <wp:positionH relativeFrom="column">
                  <wp:posOffset>8449310</wp:posOffset>
                </wp:positionH>
                <wp:positionV relativeFrom="paragraph">
                  <wp:posOffset>-401955</wp:posOffset>
                </wp:positionV>
                <wp:extent cx="786765" cy="325755"/>
                <wp:effectExtent l="0" t="0" r="13335" b="17145"/>
                <wp:wrapNone/>
                <wp:docPr id="26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0B" w:rsidRPr="007165AE" w:rsidRDefault="00F6780B" w:rsidP="00026196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7165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CC48" id="Text Box 820" o:spid="_x0000_s1027" type="#_x0000_t202" style="position:absolute;left:0;text-align:left;margin-left:665.3pt;margin-top:-31.65pt;width:61.9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">
                <v:textbox>
                  <w:txbxContent>
                    <w:p w:rsidR="00F6780B" w:rsidRPr="007165AE" w:rsidRDefault="00F6780B" w:rsidP="00026196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7165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0E0E78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E0E78" w:rsidRPr="007A5278" w:rsidRDefault="000E0E78" w:rsidP="002600C4">
      <w:pPr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</w:t>
      </w:r>
      <w:r w:rsidR="005A0D62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="005A0D62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6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A0D62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556DF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2600C4" w:rsidRPr="007A5278" w:rsidRDefault="000E0E78" w:rsidP="002600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 อำเภอปากพนัง จังหวัดนครศรีธรรมราช</w:t>
      </w:r>
    </w:p>
    <w:p w:rsidR="002600C4" w:rsidRPr="007A5278" w:rsidRDefault="002600C4" w:rsidP="000E0E78">
      <w:pPr>
        <w:ind w:right="283"/>
        <w:rPr>
          <w:rFonts w:ascii="TH SarabunIT๙" w:hAnsi="TH SarabunIT๙" w:cs="TH SarabunIT๙"/>
          <w:sz w:val="32"/>
          <w:szCs w:val="32"/>
        </w:rPr>
      </w:pPr>
    </w:p>
    <w:p w:rsidR="000E0E78" w:rsidRPr="007A5278" w:rsidRDefault="000E0E78" w:rsidP="002600C4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1 การบริหารจัดการเกษตรและอุตสาหกรรมสู่มาตรฐานครบวงจร และเป็นมิตรกับสิ่งแวดล้อม</w:t>
      </w:r>
    </w:p>
    <w:p w:rsidR="000E0E78" w:rsidRPr="007A5278" w:rsidRDefault="000E0E78" w:rsidP="002600C4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77F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7F8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การพัฒนาเศรษฐกิจ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4  การพัฒนาโครงสร้างพื้นฐาน</w:t>
      </w:r>
    </w:p>
    <w:p w:rsidR="00845629" w:rsidRPr="007A5278" w:rsidRDefault="000E0E78" w:rsidP="002600C4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1 การพัฒนาด้านโครงสร้างพื้นฐาน</w:t>
      </w:r>
    </w:p>
    <w:p w:rsidR="000E0E78" w:rsidRPr="007A5278" w:rsidRDefault="00845629" w:rsidP="002600C4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แผนงานอุตสาหกรรมและการโยธา</w:t>
      </w:r>
    </w:p>
    <w:tbl>
      <w:tblPr>
        <w:tblStyle w:val="a7"/>
        <w:tblpPr w:leftFromText="180" w:rightFromText="180" w:vertAnchor="text" w:horzAnchor="margin" w:tblpXSpec="center" w:tblpY="624"/>
        <w:tblOverlap w:val="never"/>
        <w:tblW w:w="16340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275"/>
        <w:gridCol w:w="1276"/>
        <w:gridCol w:w="1054"/>
        <w:gridCol w:w="1012"/>
        <w:gridCol w:w="1012"/>
        <w:gridCol w:w="1526"/>
        <w:gridCol w:w="1701"/>
        <w:gridCol w:w="1209"/>
      </w:tblGrid>
      <w:tr w:rsidR="00677445" w:rsidRPr="007A5278" w:rsidTr="0067673F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677445" w:rsidRPr="007A5278" w:rsidRDefault="00677445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</w:p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677445" w:rsidRPr="007A5278" w:rsidTr="0067673F">
        <w:trPr>
          <w:trHeight w:val="288"/>
          <w:tblHeader/>
        </w:trPr>
        <w:tc>
          <w:tcPr>
            <w:tcW w:w="392" w:type="dxa"/>
            <w:vMerge/>
          </w:tcPr>
          <w:p w:rsidR="00677445" w:rsidRPr="007A5278" w:rsidRDefault="00677445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2567</w:t>
            </w:r>
          </w:p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2568</w:t>
            </w:r>
          </w:p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2569</w:t>
            </w:r>
          </w:p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2570</w:t>
            </w:r>
          </w:p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7445" w:rsidRPr="007A5278" w:rsidTr="0067673F">
        <w:trPr>
          <w:trHeight w:val="288"/>
        </w:trPr>
        <w:tc>
          <w:tcPr>
            <w:tcW w:w="392" w:type="dxa"/>
          </w:tcPr>
          <w:p w:rsidR="00677445" w:rsidRPr="007A5278" w:rsidRDefault="00677445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677445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โครงการก่อสร้างท่อลอดเหลี่ยมระบายน้ำคลองเฒ่าปู่ฉี่ หมู่ที่ 2 ต.บางตะพง</w:t>
            </w:r>
          </w:p>
        </w:tc>
        <w:tc>
          <w:tcPr>
            <w:tcW w:w="1843" w:type="dxa"/>
          </w:tcPr>
          <w:p w:rsidR="00677445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เพื่อให้ระบบการส่งน้ำมีประสิทธิภาพ เพื่อให้ทางเดินของน้ำไหลสะดวก</w:t>
            </w:r>
          </w:p>
        </w:tc>
        <w:tc>
          <w:tcPr>
            <w:tcW w:w="1985" w:type="dxa"/>
          </w:tcPr>
          <w:p w:rsidR="00677445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ก่อสร้างท่อลอดเหลี่ยมขนาด 2-1.2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 เมตร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77445" w:rsidRPr="007A5278" w:rsidRDefault="00B9333F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500</w:t>
            </w:r>
            <w:r w:rsidR="00677445"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677445" w:rsidRPr="007A527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677445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80 ของระบบส่งน้ำมีประสิทธิภาพ</w:t>
            </w:r>
          </w:p>
        </w:tc>
        <w:tc>
          <w:tcPr>
            <w:tcW w:w="1701" w:type="dxa"/>
          </w:tcPr>
          <w:p w:rsidR="00677445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ระบบการส่งน้ำมีประสิทธิภาพ ทางเดินของน้ำไหลสะดวก</w:t>
            </w:r>
          </w:p>
        </w:tc>
        <w:tc>
          <w:tcPr>
            <w:tcW w:w="1209" w:type="dxa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77445" w:rsidRPr="007A5278" w:rsidTr="0067673F">
        <w:trPr>
          <w:trHeight w:val="288"/>
        </w:trPr>
        <w:tc>
          <w:tcPr>
            <w:tcW w:w="392" w:type="dxa"/>
          </w:tcPr>
          <w:p w:rsidR="00677445" w:rsidRPr="007A5278" w:rsidRDefault="006B3F9E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677445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โครงการบุกเบิกถนนสายบ้านดอนตก-หนองดี หมู่ที่ 4 ต.บางตะพง</w:t>
            </w:r>
          </w:p>
        </w:tc>
        <w:tc>
          <w:tcPr>
            <w:tcW w:w="1843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เพื่อให้ประชาชนมีเส้นทางการคมนาคมที่สะดวกมีเส้นทางในการลำเลียงผลผลิตทางการเกษตรออกสู่ตลาด</w:t>
            </w:r>
          </w:p>
          <w:p w:rsidR="007A5278" w:rsidRPr="007A5278" w:rsidRDefault="007A5278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677445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บุกเบิกถนนขนาดกว้าง 4 เมตร ยาว 300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45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445" w:rsidRPr="007A5278" w:rsidRDefault="00677445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677445" w:rsidRPr="007A5278" w:rsidRDefault="00677445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677445" w:rsidRPr="007A5278" w:rsidRDefault="006B3F9E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</w:t>
            </w:r>
            <w:r w:rsidR="00845629"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จำนวนเส้นทางคมนาคมที่เป็นมาตรฐานเพิ่มขึ้น</w:t>
            </w:r>
          </w:p>
        </w:tc>
        <w:tc>
          <w:tcPr>
            <w:tcW w:w="1701" w:type="dxa"/>
          </w:tcPr>
          <w:p w:rsidR="00677445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ประชาชนมีเส้นทางคมนาคมที่สะดวกยิ่งขึ้น</w:t>
            </w:r>
          </w:p>
        </w:tc>
        <w:tc>
          <w:tcPr>
            <w:tcW w:w="1209" w:type="dxa"/>
          </w:tcPr>
          <w:p w:rsidR="00677445" w:rsidRPr="007A5278" w:rsidRDefault="00132C27" w:rsidP="00845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5629" w:rsidRPr="007A5278" w:rsidTr="0067673F">
        <w:trPr>
          <w:trHeight w:val="288"/>
        </w:trPr>
        <w:tc>
          <w:tcPr>
            <w:tcW w:w="392" w:type="dxa"/>
            <w:vMerge w:val="restart"/>
            <w:vAlign w:val="center"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45629" w:rsidRPr="007A5278" w:rsidTr="0067673F">
        <w:trPr>
          <w:trHeight w:val="288"/>
        </w:trPr>
        <w:tc>
          <w:tcPr>
            <w:tcW w:w="392" w:type="dxa"/>
            <w:vMerge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2567</w:t>
            </w:r>
          </w:p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2568</w:t>
            </w:r>
          </w:p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2569</w:t>
            </w:r>
          </w:p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45629" w:rsidRPr="00677445" w:rsidTr="0067673F">
        <w:trPr>
          <w:trHeight w:val="288"/>
        </w:trPr>
        <w:tc>
          <w:tcPr>
            <w:tcW w:w="392" w:type="dxa"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โครงการบุกเบิกถนนสายบางชายโฆ้-แยกถนนสายอนามัย หมู่ที่ 3 ต.บางศาลา</w:t>
            </w:r>
          </w:p>
        </w:tc>
        <w:tc>
          <w:tcPr>
            <w:tcW w:w="1843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เพื่อให้ประชาชนมีเส้นทางการคมนาคมที่สะดวกมีเส้นทางในการลำเลียงผลผลิตทางการเกษตรออกสู่ตลาด</w:t>
            </w:r>
          </w:p>
        </w:tc>
        <w:tc>
          <w:tcPr>
            <w:tcW w:w="1985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บุกเบิกถนนขนาดกว้าง 4 เมตร ยาว 380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521,360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มีจำนวนเส้นทางคมนาคมที่เป็นมาตรฐานเพิ่มขึ้น</w:t>
            </w:r>
          </w:p>
        </w:tc>
        <w:tc>
          <w:tcPr>
            <w:tcW w:w="1701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ประชาชนมีเส้นทางคมนาคมที่สะดวกยิ่งขึ้น</w:t>
            </w:r>
          </w:p>
        </w:tc>
        <w:tc>
          <w:tcPr>
            <w:tcW w:w="1209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45629" w:rsidRPr="00677445" w:rsidTr="0067673F">
        <w:trPr>
          <w:trHeight w:val="288"/>
        </w:trPr>
        <w:tc>
          <w:tcPr>
            <w:tcW w:w="392" w:type="dxa"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845629" w:rsidRPr="007A5278" w:rsidRDefault="00845629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โครงการบุกเบิกถนนสาย</w:t>
            </w:r>
            <w:r w:rsidR="00777F8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บุญชัย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</w:t>
            </w:r>
            <w:r w:rsidR="00777F8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ต.บางตะพง</w:t>
            </w:r>
          </w:p>
        </w:tc>
        <w:tc>
          <w:tcPr>
            <w:tcW w:w="1843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เพื่อให้ประชาชนมีเส้นทางการคมนาคมที่สะดวกมีเส้นทางในการลำเลียงผลผลิตทางการเกษตรออกสู่ตลาด</w:t>
            </w:r>
          </w:p>
        </w:tc>
        <w:tc>
          <w:tcPr>
            <w:tcW w:w="1985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บุกเบิกถนนขนาดกว้าง 4 เมตร ยาว 830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มีจำนวนเส้นทางคมนาคมที่เป็นมาตรฐานเพิ่มขึ้น</w:t>
            </w:r>
          </w:p>
        </w:tc>
        <w:tc>
          <w:tcPr>
            <w:tcW w:w="1701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ประชาชนมีเส้นทางคมนาคมที่สะดวกยิ่งขึ้น</w:t>
            </w:r>
          </w:p>
        </w:tc>
        <w:tc>
          <w:tcPr>
            <w:tcW w:w="1209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45629" w:rsidRPr="00677445" w:rsidTr="0067673F">
        <w:trPr>
          <w:trHeight w:val="288"/>
        </w:trPr>
        <w:tc>
          <w:tcPr>
            <w:tcW w:w="392" w:type="dxa"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55" w:type="dxa"/>
          </w:tcPr>
          <w:p w:rsidR="00845629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โครงการปรับปรุงผิวจราจรถนนสายบ้านนางบุบผา จดสระบางตะพง หมู่ที่ 3 ต.บางตะพง</w:t>
            </w:r>
          </w:p>
          <w:p w:rsidR="00777F87" w:rsidRPr="007A5278" w:rsidRDefault="00777F87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เพื่อให้ประชาชนมีเส้นทางการคมนาคมที่สะดวก</w:t>
            </w:r>
          </w:p>
        </w:tc>
        <w:tc>
          <w:tcPr>
            <w:tcW w:w="1985" w:type="dxa"/>
          </w:tcPr>
          <w:p w:rsidR="00845629" w:rsidRPr="007A5278" w:rsidRDefault="00777F87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ปรับปรุงผิวจราจร</w:t>
            </w:r>
            <w:r w:rsidR="00845629"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ขนาดกว้าง 4 เมตร ยาว 490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679,800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มีจำนวนเส้นทางคมนาคมที่เป็นมาตรฐานเพิ่มขึ้น</w:t>
            </w:r>
          </w:p>
        </w:tc>
        <w:tc>
          <w:tcPr>
            <w:tcW w:w="1701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ประชาชนมีเส้นทางคมนาคมที่สะดวกยิ่งขึ้น</w:t>
            </w:r>
          </w:p>
        </w:tc>
        <w:tc>
          <w:tcPr>
            <w:tcW w:w="1209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45629" w:rsidRPr="00677445" w:rsidTr="0067673F">
        <w:trPr>
          <w:trHeight w:val="288"/>
        </w:trPr>
        <w:tc>
          <w:tcPr>
            <w:tcW w:w="392" w:type="dxa"/>
          </w:tcPr>
          <w:p w:rsidR="00845629" w:rsidRPr="007A5278" w:rsidRDefault="00845629" w:rsidP="008456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55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โครงการปรับปรุงอาคารสำนักงานอบต.</w:t>
            </w:r>
          </w:p>
        </w:tc>
        <w:tc>
          <w:tcPr>
            <w:tcW w:w="1843" w:type="dxa"/>
          </w:tcPr>
          <w:p w:rsidR="00845629" w:rsidRPr="007A5278" w:rsidRDefault="00845629" w:rsidP="0084562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เพื่อปรับปรุงอาคารสำนักงาน อบต.</w:t>
            </w:r>
          </w:p>
        </w:tc>
        <w:tc>
          <w:tcPr>
            <w:tcW w:w="1985" w:type="dxa"/>
          </w:tcPr>
          <w:p w:rsidR="00845629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ปรับปรุงอาคารสำนักงาน อบต. โดยรื้อถอนหลังคาเดิม และมุงหลังคาใหม่ด้วยแผ่นแมนทัลซีส ขนาดพื้นที่ไม่น้อยกว่า 360 ตารางเมตร</w:t>
            </w:r>
          </w:p>
          <w:p w:rsidR="00B9333F" w:rsidRPr="007A5278" w:rsidRDefault="00B9333F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B9333F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</w:t>
            </w:r>
            <w:r w:rsidR="00845629"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9" w:rsidRPr="007A5278" w:rsidRDefault="00845629" w:rsidP="008456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อาคารมีความปลอดภัยและมีความสะดวกในการให้บริการประชาชนร้อยละ 80</w:t>
            </w:r>
          </w:p>
        </w:tc>
        <w:tc>
          <w:tcPr>
            <w:tcW w:w="1701" w:type="dxa"/>
          </w:tcPr>
          <w:p w:rsidR="00845629" w:rsidRPr="007A5278" w:rsidRDefault="00845629" w:rsidP="008456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อาคารสำนักงาน อบต. มีความพร้อมในการให้บริการประชาชนและสวยงาม</w:t>
            </w:r>
          </w:p>
        </w:tc>
        <w:tc>
          <w:tcPr>
            <w:tcW w:w="1209" w:type="dxa"/>
          </w:tcPr>
          <w:p w:rsidR="00845629" w:rsidRPr="007A5278" w:rsidRDefault="00845629" w:rsidP="008456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B9333F" w:rsidRPr="007A5278" w:rsidTr="00B9333F">
        <w:trPr>
          <w:trHeight w:val="288"/>
        </w:trPr>
        <w:tc>
          <w:tcPr>
            <w:tcW w:w="392" w:type="dxa"/>
            <w:vMerge w:val="restart"/>
            <w:vAlign w:val="center"/>
          </w:tcPr>
          <w:p w:rsidR="00B9333F" w:rsidRPr="007A5278" w:rsidRDefault="00B9333F" w:rsidP="00B933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9333F" w:rsidRPr="007A5278" w:rsidTr="00B9333F">
        <w:trPr>
          <w:trHeight w:val="288"/>
        </w:trPr>
        <w:tc>
          <w:tcPr>
            <w:tcW w:w="392" w:type="dxa"/>
            <w:vMerge/>
          </w:tcPr>
          <w:p w:rsidR="00B9333F" w:rsidRPr="007A5278" w:rsidRDefault="00B9333F" w:rsidP="00B9333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2567</w:t>
            </w:r>
          </w:p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2568</w:t>
            </w:r>
          </w:p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2569</w:t>
            </w:r>
          </w:p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B9333F" w:rsidRPr="007A5278" w:rsidRDefault="00B9333F" w:rsidP="00B9333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B9333F" w:rsidRPr="007A5278" w:rsidRDefault="00B9333F" w:rsidP="00B933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7F87" w:rsidRPr="007A5278" w:rsidTr="00B9333F">
        <w:trPr>
          <w:trHeight w:val="288"/>
        </w:trPr>
        <w:tc>
          <w:tcPr>
            <w:tcW w:w="392" w:type="dxa"/>
          </w:tcPr>
          <w:p w:rsidR="00777F87" w:rsidRPr="007A5278" w:rsidRDefault="00777F87" w:rsidP="00777F8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055" w:type="dxa"/>
          </w:tcPr>
          <w:p w:rsidR="00777F87" w:rsidRPr="00C3284D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28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โครงการบุกเบิกถนนสายไร่ลึก หมู่ที่ 2, หมู่ที่ 3 ตำบลบางศาลา</w:t>
            </w:r>
          </w:p>
        </w:tc>
        <w:tc>
          <w:tcPr>
            <w:tcW w:w="1843" w:type="dxa"/>
          </w:tcPr>
          <w:p w:rsidR="00777F87" w:rsidRPr="00C3284D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28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เพื่อให้ประชาชนมีเส้นทางการคมนาคมที่สะดวกมีเส้นทางในการลำเลียงผลผลิตทางการเกษตรออกสู่ตลาด</w:t>
            </w:r>
          </w:p>
        </w:tc>
        <w:tc>
          <w:tcPr>
            <w:tcW w:w="1985" w:type="dxa"/>
          </w:tcPr>
          <w:p w:rsidR="00777F87" w:rsidRPr="00C3284D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28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บุกเบิกถนนขนาดกว้าง 4 เมตร ยาว 830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C3284D" w:rsidRDefault="00C3284D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28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C3284D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C3284D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87" w:rsidRPr="00C3284D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777F87" w:rsidRPr="00C3284D" w:rsidRDefault="00777F87" w:rsidP="00777F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77F87" w:rsidRPr="00C3284D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28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มีจำนวนเส้นทางคมนาคมที่เป็นมาตรฐานเพิ่มขึ้น</w:t>
            </w:r>
          </w:p>
        </w:tc>
        <w:tc>
          <w:tcPr>
            <w:tcW w:w="1701" w:type="dxa"/>
          </w:tcPr>
          <w:p w:rsidR="00777F87" w:rsidRPr="007A5278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ประชาชนมีเส้นทางคมนาคมที่สะดวกยิ่งขึ้น</w:t>
            </w:r>
          </w:p>
        </w:tc>
        <w:tc>
          <w:tcPr>
            <w:tcW w:w="1209" w:type="dxa"/>
          </w:tcPr>
          <w:p w:rsidR="00777F87" w:rsidRPr="007A5278" w:rsidRDefault="00777F87" w:rsidP="00777F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777F87" w:rsidRPr="007A5278" w:rsidTr="00B9333F">
        <w:trPr>
          <w:trHeight w:val="288"/>
        </w:trPr>
        <w:tc>
          <w:tcPr>
            <w:tcW w:w="392" w:type="dxa"/>
          </w:tcPr>
          <w:p w:rsidR="00777F87" w:rsidRPr="007A5278" w:rsidRDefault="00777F87" w:rsidP="00777F8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055" w:type="dxa"/>
          </w:tcPr>
          <w:p w:rsidR="00777F87" w:rsidRPr="007A5278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โครงการปรับปรุงอาคารเอนกประสงค์องค์การบริหารส่วนตำบลบางศาลา</w:t>
            </w:r>
          </w:p>
        </w:tc>
        <w:tc>
          <w:tcPr>
            <w:tcW w:w="1843" w:type="dxa"/>
          </w:tcPr>
          <w:p w:rsidR="00777F87" w:rsidRPr="007A5278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ปรับปรุงอาคารเอนกประสงค์องค์การบริหารส่วนตำบลบางศาลาให้พร้อมที่จะใช้งานและบริการประชาชนได้</w:t>
            </w:r>
          </w:p>
        </w:tc>
        <w:tc>
          <w:tcPr>
            <w:tcW w:w="1985" w:type="dxa"/>
          </w:tcPr>
          <w:p w:rsidR="00777F87" w:rsidRPr="007A5278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ปรับปรุงอาคารเอนกประสงค์องค์การบริหารส่วนตำบลบางศาลา โดยยกพื้นเวทีขนาดกว้าง 4 เมตร ยาว 10 เมตร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7A5278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7A5278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7A5278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87" w:rsidRPr="007A5278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777F87" w:rsidRPr="007A5278" w:rsidRDefault="00777F87" w:rsidP="00777F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77F87" w:rsidRPr="007A5278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มีเวทีพร้อมในการจัดงานและให้บริการประชาชน</w:t>
            </w:r>
          </w:p>
        </w:tc>
        <w:tc>
          <w:tcPr>
            <w:tcW w:w="1701" w:type="dxa"/>
          </w:tcPr>
          <w:p w:rsidR="00777F87" w:rsidRPr="007A5278" w:rsidRDefault="00777F87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การปฏิบัติงานและการบริการประชาชนเป็นไปอย่างมีประสิทธิภาพ</w:t>
            </w:r>
          </w:p>
        </w:tc>
        <w:tc>
          <w:tcPr>
            <w:tcW w:w="1209" w:type="dxa"/>
          </w:tcPr>
          <w:p w:rsidR="00777F87" w:rsidRPr="007A5278" w:rsidRDefault="00777F87" w:rsidP="00777F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777F87" w:rsidRPr="00F556DF" w:rsidTr="00B9333F">
        <w:trPr>
          <w:trHeight w:val="288"/>
        </w:trPr>
        <w:tc>
          <w:tcPr>
            <w:tcW w:w="392" w:type="dxa"/>
          </w:tcPr>
          <w:p w:rsidR="00777F87" w:rsidRPr="00F556DF" w:rsidRDefault="00777F87" w:rsidP="00777F8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777F87" w:rsidRPr="00F556DF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</w:t>
            </w: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843" w:type="dxa"/>
          </w:tcPr>
          <w:p w:rsidR="00777F87" w:rsidRPr="00F556DF" w:rsidRDefault="00777F87" w:rsidP="00777F8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777F87" w:rsidRPr="00F556DF" w:rsidRDefault="00777F87" w:rsidP="00777F8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F556DF" w:rsidRDefault="00777F87" w:rsidP="00C328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3,</w:t>
            </w:r>
            <w:r w:rsidR="00C3284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372</w:t>
            </w: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F556DF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7" w:rsidRPr="00F556DF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87" w:rsidRPr="00F556DF" w:rsidRDefault="00777F87" w:rsidP="00777F8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12" w:type="dxa"/>
          </w:tcPr>
          <w:p w:rsidR="00777F87" w:rsidRPr="00F556DF" w:rsidRDefault="00777F87" w:rsidP="00777F8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77F87" w:rsidRPr="00F556DF" w:rsidRDefault="00777F87" w:rsidP="00777F8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777F87" w:rsidRPr="00F556DF" w:rsidRDefault="00777F87" w:rsidP="00777F8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777F87" w:rsidRPr="00F556DF" w:rsidRDefault="00777F87" w:rsidP="00777F8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B9333F" w:rsidRPr="00F556DF" w:rsidRDefault="00B9333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333F" w:rsidRDefault="00B933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90EAF" w:rsidRPr="0067673F" w:rsidRDefault="00B90EA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 ยุทธศาสตร์จังหวัด ที่ 4 การพัฒนาคน ชุมชน และสังคมให้น่าอยู่ เข้มแข็ง ตามหลักปรัชญาของเศรษฐกิจพอเพียง</w:t>
      </w:r>
    </w:p>
    <w:p w:rsidR="00B90EAF" w:rsidRPr="0067673F" w:rsidRDefault="00B90EA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77F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การพัฒนาสังคมและคุณภาพชีวิต</w:t>
      </w:r>
    </w:p>
    <w:p w:rsidR="00B90EAF" w:rsidRPr="0067673F" w:rsidRDefault="00B90EAF" w:rsidP="00B90EAF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673F"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2. ยุทธศาสตร์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ที่ 2 การพัฒนาคุณภาพชีวิต</w:t>
      </w:r>
    </w:p>
    <w:p w:rsidR="00B90EAF" w:rsidRPr="00705511" w:rsidRDefault="00B90EAF" w:rsidP="00B90EAF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4FC3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73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7"/>
        <w:tblpPr w:leftFromText="180" w:rightFromText="180" w:vertAnchor="text" w:horzAnchor="margin" w:tblpXSpec="center" w:tblpY="624"/>
        <w:tblOverlap w:val="never"/>
        <w:tblW w:w="16450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346"/>
        <w:gridCol w:w="1065"/>
        <w:gridCol w:w="1054"/>
        <w:gridCol w:w="1140"/>
        <w:gridCol w:w="1134"/>
        <w:gridCol w:w="1526"/>
        <w:gridCol w:w="1701"/>
        <w:gridCol w:w="1209"/>
      </w:tblGrid>
      <w:tr w:rsidR="00B90EAF" w:rsidRPr="0067673F" w:rsidTr="00B640DC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B90EAF" w:rsidRPr="0067673F" w:rsidRDefault="00B90EAF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39" w:type="dxa"/>
            <w:gridSpan w:val="5"/>
            <w:tcBorders>
              <w:bottom w:val="single" w:sz="4" w:space="0" w:color="auto"/>
            </w:tcBorders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90EAF" w:rsidRPr="0067673F" w:rsidTr="00B640DC">
        <w:trPr>
          <w:trHeight w:val="288"/>
          <w:tblHeader/>
        </w:trPr>
        <w:tc>
          <w:tcPr>
            <w:tcW w:w="392" w:type="dxa"/>
            <w:vMerge/>
          </w:tcPr>
          <w:p w:rsidR="00B90EAF" w:rsidRPr="0067673F" w:rsidRDefault="00B90EAF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90EAF" w:rsidRPr="0067673F" w:rsidRDefault="00B90EAF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B90EAF" w:rsidRPr="0067673F" w:rsidRDefault="00B90EAF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3725A" w:rsidRPr="00677445" w:rsidTr="00B640DC">
        <w:trPr>
          <w:trHeight w:val="288"/>
        </w:trPr>
        <w:tc>
          <w:tcPr>
            <w:tcW w:w="392" w:type="dxa"/>
          </w:tcPr>
          <w:p w:rsidR="0033725A" w:rsidRPr="0067673F" w:rsidRDefault="0033725A" w:rsidP="0033725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33725A" w:rsidRPr="0067673F" w:rsidRDefault="0033725A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843" w:type="dxa"/>
          </w:tcPr>
          <w:p w:rsidR="0033725A" w:rsidRPr="0067673F" w:rsidRDefault="0033725A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เพื่อลดการระบาดของโรคไข้เลือดออก</w:t>
            </w:r>
          </w:p>
        </w:tc>
        <w:tc>
          <w:tcPr>
            <w:tcW w:w="1985" w:type="dxa"/>
          </w:tcPr>
          <w:p w:rsidR="0033725A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ดำเนินการกำจัดแหล่งเพาะพันธุ์ยุงลาย โดยการพ่นหมอกควัน และซื้อทรายอะเบท และรณรงค์ ประชาสัมพันธ์ให้ความรู้เกี่ยวกับโรคไข้เลือดออก</w:t>
            </w:r>
          </w:p>
          <w:p w:rsidR="00777F87" w:rsidRPr="0067673F" w:rsidRDefault="00777F87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134" w:type="dxa"/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526" w:type="dxa"/>
          </w:tcPr>
          <w:p w:rsidR="0033725A" w:rsidRPr="0067673F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จำนวนผู้ป่วยไข้เลือดออกลดลง</w:t>
            </w:r>
          </w:p>
        </w:tc>
        <w:tc>
          <w:tcPr>
            <w:tcW w:w="1701" w:type="dxa"/>
          </w:tcPr>
          <w:p w:rsidR="0033725A" w:rsidRPr="0067673F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การระบาดของโรคไข้เลือดออกลดลง ประชาชนได้รับความรู้ เกิดความตระหนักในการป้องกันโรคไข้เลือดออก</w:t>
            </w:r>
          </w:p>
        </w:tc>
        <w:tc>
          <w:tcPr>
            <w:tcW w:w="1209" w:type="dxa"/>
          </w:tcPr>
          <w:p w:rsidR="0033725A" w:rsidRPr="0067673F" w:rsidRDefault="0033725A" w:rsidP="003372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33725A" w:rsidRPr="00677445" w:rsidTr="00B640DC">
        <w:trPr>
          <w:trHeight w:val="288"/>
        </w:trPr>
        <w:tc>
          <w:tcPr>
            <w:tcW w:w="392" w:type="dxa"/>
          </w:tcPr>
          <w:p w:rsidR="0033725A" w:rsidRPr="0067673F" w:rsidRDefault="0033725A" w:rsidP="0033725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33725A" w:rsidRPr="0067673F" w:rsidRDefault="0033725A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โครงการป้องกันและควบคุมโรคพิษสุนัขบ้า 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ตามโครงการสัตว์ปลอดโรค คนปลอดภัย จากโรคพิษสุนัขบ้าฯ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843" w:type="dxa"/>
          </w:tcPr>
          <w:p w:rsidR="0033725A" w:rsidRPr="0067673F" w:rsidRDefault="0033725A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เพื่อให้สุนัขและแมวที่เป็นพาหะของโรคพิษสุนัขบ้า ได้รับการฉีดวัคซีนอย่างต่อเนื่อง และเพิ่มข้อมูลผู้มีสุนัขและแมวให้มีทะเบียนบ้าน    </w:t>
            </w:r>
          </w:p>
          <w:p w:rsidR="00B86C73" w:rsidRDefault="00B86C73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7673F" w:rsidRPr="0067673F" w:rsidRDefault="0067673F" w:rsidP="003372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33725A" w:rsidRPr="0067673F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สำรวจสุนัขและแมวบริการฉีดวัคซีนป้องกันโรคพิษสุนัขบ้าในสุนัขและแมว จำนวนประมาณ 800 ตัว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45,000</w:t>
            </w:r>
          </w:p>
        </w:tc>
        <w:tc>
          <w:tcPr>
            <w:tcW w:w="1134" w:type="dxa"/>
          </w:tcPr>
          <w:p w:rsidR="0033725A" w:rsidRPr="0067673F" w:rsidRDefault="0033725A" w:rsidP="003372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45,000</w:t>
            </w:r>
          </w:p>
        </w:tc>
        <w:tc>
          <w:tcPr>
            <w:tcW w:w="1526" w:type="dxa"/>
          </w:tcPr>
          <w:p w:rsidR="0033725A" w:rsidRPr="0067673F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จำนวนสุนัขและแมวที่ได้รับการสำรวจและฉีดวัคซีน ไม่น้อยกว่าร้อยละ 80</w:t>
            </w:r>
          </w:p>
        </w:tc>
        <w:tc>
          <w:tcPr>
            <w:tcW w:w="1701" w:type="dxa"/>
          </w:tcPr>
          <w:p w:rsidR="0033725A" w:rsidRPr="0067673F" w:rsidRDefault="0033725A" w:rsidP="0033725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สามารถป้องกันการเกิดโรคพิษสุนัขบ้าในสุนัขและแมวได้</w:t>
            </w:r>
          </w:p>
        </w:tc>
        <w:tc>
          <w:tcPr>
            <w:tcW w:w="1209" w:type="dxa"/>
          </w:tcPr>
          <w:p w:rsidR="0033725A" w:rsidRPr="0067673F" w:rsidRDefault="0033725A" w:rsidP="003372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B86C73" w:rsidRPr="00677445" w:rsidTr="00B640DC">
        <w:trPr>
          <w:trHeight w:val="288"/>
        </w:trPr>
        <w:tc>
          <w:tcPr>
            <w:tcW w:w="392" w:type="dxa"/>
            <w:vMerge w:val="restart"/>
            <w:vAlign w:val="center"/>
          </w:tcPr>
          <w:p w:rsidR="00B86C73" w:rsidRPr="00677445" w:rsidRDefault="00B86C73" w:rsidP="00B86C7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6C73" w:rsidRPr="0033725A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86C73" w:rsidRPr="00677445" w:rsidTr="00B640DC">
        <w:trPr>
          <w:trHeight w:val="288"/>
        </w:trPr>
        <w:tc>
          <w:tcPr>
            <w:tcW w:w="392" w:type="dxa"/>
            <w:vMerge/>
          </w:tcPr>
          <w:p w:rsidR="00B86C73" w:rsidRPr="00677445" w:rsidRDefault="00B86C73" w:rsidP="00B86C7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86C73" w:rsidRPr="00677445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B86C73" w:rsidRPr="00677445" w:rsidRDefault="00B86C73" w:rsidP="00B86C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86C73" w:rsidRPr="00677445" w:rsidTr="00B640DC">
        <w:trPr>
          <w:trHeight w:val="288"/>
        </w:trPr>
        <w:tc>
          <w:tcPr>
            <w:tcW w:w="392" w:type="dxa"/>
          </w:tcPr>
          <w:p w:rsidR="00B86C73" w:rsidRPr="0067673F" w:rsidRDefault="00B86C73" w:rsidP="00B86C7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B86C73" w:rsidRPr="0067673F" w:rsidRDefault="00B86C73" w:rsidP="00B86C7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โครงการพัฒนาศักยภาพ อาสาสมัครสาธารณสุข</w:t>
            </w:r>
          </w:p>
        </w:tc>
        <w:tc>
          <w:tcPr>
            <w:tcW w:w="1843" w:type="dxa"/>
          </w:tcPr>
          <w:p w:rsidR="00B86C73" w:rsidRPr="0067673F" w:rsidRDefault="00B86C73" w:rsidP="00B86C7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เพื่อให้อาสาสมัครสาธารณสุขมีศักยภาพในการปฏิบัติงานด้านสาธารณสุขฯ เพิ่มขึ้น</w:t>
            </w:r>
          </w:p>
        </w:tc>
        <w:tc>
          <w:tcPr>
            <w:tcW w:w="1985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อสม. และเจ้าหน้าที่ที่เกี่ยวข้องได้รับการพัฒนาศักยภาพ เช่น การอบรม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 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การศึกษาดูงาน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 </w:t>
            </w: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ส่งประกวด ฯลฯ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150,000</w:t>
            </w:r>
          </w:p>
        </w:tc>
        <w:tc>
          <w:tcPr>
            <w:tcW w:w="1526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อาสาสมัครสาธารณสุขมีความรู้เพิ่มขึ้น สามารถจัดกิจกรรมดูแลและส่งเสริมสุขภาพตามกลุ่มอายุในหมู่บ้าน/ชุมชนได้</w:t>
            </w:r>
          </w:p>
        </w:tc>
        <w:tc>
          <w:tcPr>
            <w:tcW w:w="1209" w:type="dxa"/>
          </w:tcPr>
          <w:p w:rsidR="00B86C73" w:rsidRPr="0067673F" w:rsidRDefault="00B86C73" w:rsidP="00B86C7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B86C73" w:rsidRPr="00677445" w:rsidTr="00B640DC">
        <w:trPr>
          <w:trHeight w:val="288"/>
        </w:trPr>
        <w:tc>
          <w:tcPr>
            <w:tcW w:w="392" w:type="dxa"/>
          </w:tcPr>
          <w:p w:rsidR="00B86C73" w:rsidRPr="0067673F" w:rsidRDefault="00B86C73" w:rsidP="00B86C7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B86C73" w:rsidRPr="0067673F" w:rsidRDefault="00B86C73" w:rsidP="00B86C7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โครงการออกกำลังกายให้กับเยาวชน ประชาชนและผู้สูงอายุ</w:t>
            </w:r>
          </w:p>
        </w:tc>
        <w:tc>
          <w:tcPr>
            <w:tcW w:w="1843" w:type="dxa"/>
          </w:tcPr>
          <w:p w:rsidR="00B86C73" w:rsidRPr="0067673F" w:rsidRDefault="00B86C73" w:rsidP="00B86C7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เพื่อให้เยาวชน ประชาชน และผู้สูงอายุมีสุขภาพแข็งแรง</w:t>
            </w:r>
          </w:p>
        </w:tc>
        <w:tc>
          <w:tcPr>
            <w:tcW w:w="1985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จัดกิจกรรมให้มีการออกกำลังกาย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B86C73" w:rsidRPr="0067673F" w:rsidRDefault="00B86C73" w:rsidP="00B86C7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526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เยาวชน ประชาชน และผู้สูงอายุมีสุขภาพแข็งแรงขึ้น</w:t>
            </w:r>
          </w:p>
        </w:tc>
        <w:tc>
          <w:tcPr>
            <w:tcW w:w="1701" w:type="dxa"/>
          </w:tcPr>
          <w:p w:rsidR="00B86C73" w:rsidRPr="0067673F" w:rsidRDefault="00B86C73" w:rsidP="00B86C7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เยาวชน ประชาชน และผู้สูงอายุมีร่างกายแข็งแรง สุขภาพดีขึ้น</w:t>
            </w:r>
          </w:p>
        </w:tc>
        <w:tc>
          <w:tcPr>
            <w:tcW w:w="1209" w:type="dxa"/>
          </w:tcPr>
          <w:p w:rsidR="00B86C73" w:rsidRPr="0067673F" w:rsidRDefault="00B86C73" w:rsidP="00B86C7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8F4099" w:rsidRPr="00677445" w:rsidTr="00B640DC">
        <w:trPr>
          <w:trHeight w:val="288"/>
        </w:trPr>
        <w:tc>
          <w:tcPr>
            <w:tcW w:w="392" w:type="dxa"/>
          </w:tcPr>
          <w:p w:rsidR="008F4099" w:rsidRPr="0067673F" w:rsidRDefault="008F4099" w:rsidP="008F409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55" w:type="dxa"/>
          </w:tcPr>
          <w:p w:rsidR="008F4099" w:rsidRPr="0067673F" w:rsidRDefault="008F4099" w:rsidP="008F409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โครงการพัฒนาศักยภาพการแพทย์ฉุกเฉิน</w:t>
            </w:r>
          </w:p>
        </w:tc>
        <w:tc>
          <w:tcPr>
            <w:tcW w:w="1843" w:type="dxa"/>
          </w:tcPr>
          <w:p w:rsidR="008F4099" w:rsidRPr="0067673F" w:rsidRDefault="008F4099" w:rsidP="008F4099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เพื่อเพิ่มประสิทธิภาพและศักยภาพในการปฏิบัติงานราชการและการให้บริการประชาชน</w:t>
            </w:r>
          </w:p>
        </w:tc>
        <w:tc>
          <w:tcPr>
            <w:tcW w:w="1985" w:type="dxa"/>
          </w:tcPr>
          <w:p w:rsidR="008F4099" w:rsidRPr="0067673F" w:rsidRDefault="008F4099" w:rsidP="008F409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จ้างเหมาพนักงานประจำรถกู้ชีพฉุกเฉิน ซื้ออุปกรณ์การแพทย์ฉุกเฉิน ค่าวัสดุเชื้อเพลิงและหล่อลื่น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8F409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8F409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8F409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99" w:rsidRPr="0067673F" w:rsidRDefault="008F4099" w:rsidP="008F409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134" w:type="dxa"/>
          </w:tcPr>
          <w:p w:rsidR="008F4099" w:rsidRPr="0067673F" w:rsidRDefault="008F4099" w:rsidP="008F409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526" w:type="dxa"/>
          </w:tcPr>
          <w:p w:rsidR="008F4099" w:rsidRPr="0067673F" w:rsidRDefault="008F4099" w:rsidP="008F409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 คน</w:t>
            </w:r>
          </w:p>
        </w:tc>
        <w:tc>
          <w:tcPr>
            <w:tcW w:w="1701" w:type="dxa"/>
          </w:tcPr>
          <w:p w:rsidR="008F4099" w:rsidRPr="0067673F" w:rsidRDefault="008F4099" w:rsidP="008F409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การปฏิบัติงานมีประสิทธิภาพผู้ใช้บริการเกิดความพึงพอใจสูงขึ้น</w:t>
            </w:r>
          </w:p>
        </w:tc>
        <w:tc>
          <w:tcPr>
            <w:tcW w:w="1209" w:type="dxa"/>
          </w:tcPr>
          <w:p w:rsidR="008F4099" w:rsidRDefault="008F4099" w:rsidP="008F40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8F4099" w:rsidRPr="0067673F" w:rsidRDefault="008F4099" w:rsidP="008F40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B640DC" w:rsidRPr="00677445" w:rsidTr="00B640DC">
        <w:trPr>
          <w:trHeight w:val="288"/>
        </w:trPr>
        <w:tc>
          <w:tcPr>
            <w:tcW w:w="392" w:type="dxa"/>
          </w:tcPr>
          <w:p w:rsidR="00B640DC" w:rsidRDefault="00B640DC" w:rsidP="00B64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55" w:type="dxa"/>
          </w:tcPr>
          <w:p w:rsidR="00B640DC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โครงการพัฒนาหนึ่งตำบลหนึ่งทีมหน่วยกู้ชีพกู้ภัย (โอทูส)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OTOS</w:t>
            </w:r>
          </w:p>
        </w:tc>
        <w:tc>
          <w:tcPr>
            <w:tcW w:w="1843" w:type="dxa"/>
          </w:tcPr>
          <w:p w:rsidR="00B640DC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เพื่อพัฒนาศักยภาพของอาสาสมัครเตือนภัยในการปฏิบัติงาน</w:t>
            </w:r>
          </w:p>
        </w:tc>
        <w:tc>
          <w:tcPr>
            <w:tcW w:w="1985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จัดกิจกรรมฝึกอบรมหรือทบทวนทีมกู้ชีพกู้ภัยในตำบลบางศาลา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526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ทีมอาสาสมัครทีมกู้ชีพกู้ภัยมีศักยภาพในการปฏิบัติงาน</w:t>
            </w:r>
          </w:p>
        </w:tc>
        <w:tc>
          <w:tcPr>
            <w:tcW w:w="1209" w:type="dxa"/>
          </w:tcPr>
          <w:p w:rsidR="00B640DC" w:rsidRDefault="00B640DC" w:rsidP="00B64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B640DC" w:rsidRPr="00677445" w:rsidTr="00B640DC">
        <w:trPr>
          <w:trHeight w:val="288"/>
        </w:trPr>
        <w:tc>
          <w:tcPr>
            <w:tcW w:w="392" w:type="dxa"/>
          </w:tcPr>
          <w:p w:rsidR="00B640DC" w:rsidRDefault="00B640DC" w:rsidP="00B64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055" w:type="dxa"/>
          </w:tcPr>
          <w:p w:rsidR="00B640DC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โครงการจัดตั้งศูนย์กู้ชีพกู้ภัย</w:t>
            </w:r>
          </w:p>
        </w:tc>
        <w:tc>
          <w:tcPr>
            <w:tcW w:w="1843" w:type="dxa"/>
          </w:tcPr>
          <w:p w:rsidR="00B640DC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เพื่อเป็นที่ประสานงานของศูนย์กู้ชีพกู้ภัย</w:t>
            </w:r>
          </w:p>
        </w:tc>
        <w:tc>
          <w:tcPr>
            <w:tcW w:w="1985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จัดตั้งศูนย์กู้ชีพกู้ภัยของตำบลบางศาลา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B640DC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แห่ง</w:t>
            </w:r>
          </w:p>
        </w:tc>
        <w:tc>
          <w:tcPr>
            <w:tcW w:w="1701" w:type="dxa"/>
          </w:tcPr>
          <w:p w:rsidR="00B640DC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การทำงานมีความเป็นเอกภาพ การประสานงานดีขึ้น</w:t>
            </w:r>
          </w:p>
          <w:p w:rsidR="00777F87" w:rsidRDefault="00777F87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B640DC" w:rsidRDefault="00B640DC" w:rsidP="00B64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B640DC" w:rsidRPr="00677445" w:rsidTr="00B640DC">
        <w:trPr>
          <w:trHeight w:val="288"/>
        </w:trPr>
        <w:tc>
          <w:tcPr>
            <w:tcW w:w="392" w:type="dxa"/>
          </w:tcPr>
          <w:p w:rsidR="00B640DC" w:rsidRPr="0067673F" w:rsidRDefault="00B640DC" w:rsidP="00B640D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B640DC" w:rsidRPr="0000442D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7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843" w:type="dxa"/>
          </w:tcPr>
          <w:p w:rsidR="00B640DC" w:rsidRPr="0000442D" w:rsidRDefault="00B640DC" w:rsidP="00B640D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B640DC" w:rsidRPr="0000442D" w:rsidRDefault="00B640DC" w:rsidP="00B64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Pr="0000442D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1,040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Pr="0000442D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995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C" w:rsidRPr="0000442D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995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DC" w:rsidRPr="0000442D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995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640DC" w:rsidRPr="0000442D" w:rsidRDefault="00B640DC" w:rsidP="00B640D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995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526" w:type="dxa"/>
          </w:tcPr>
          <w:p w:rsidR="00B640DC" w:rsidRPr="0067673F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B640DC" w:rsidRPr="0067673F" w:rsidRDefault="00B640DC" w:rsidP="00B640D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B640DC" w:rsidRPr="0067673F" w:rsidRDefault="00B640DC" w:rsidP="00B64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B86C73" w:rsidRPr="0000442D" w:rsidRDefault="00777F87" w:rsidP="00B86C73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 ยุทธศาสตร์จังหวัด</w:t>
      </w:r>
      <w:r w:rsidR="00B86C73" w:rsidRPr="0000442D">
        <w:rPr>
          <w:rFonts w:ascii="TH SarabunIT๙" w:hAnsi="TH SarabunIT๙" w:cs="TH SarabunIT๙"/>
          <w:b/>
          <w:bCs/>
          <w:sz w:val="32"/>
          <w:szCs w:val="32"/>
          <w:cs/>
        </w:rPr>
        <w:t>ที่ 4 การพัฒนาคน ชุมชน และสังคมให้น่าอยู่ เข้มแข็ง ตามหลักปรัชญาของเศรษฐกิจพอเพียง</w:t>
      </w:r>
    </w:p>
    <w:p w:rsidR="0019430E" w:rsidRPr="0000442D" w:rsidRDefault="00B86C73" w:rsidP="0019430E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00442D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004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การพัฒนาสังคมและคุณภาพชีวิต</w:t>
      </w:r>
      <w:r w:rsidR="0019430E" w:rsidRPr="000044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1214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19430E" w:rsidRPr="00677445" w:rsidTr="0019430E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19430E" w:rsidRPr="00677445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19430E" w:rsidRPr="00677445" w:rsidTr="0019430E">
        <w:trPr>
          <w:trHeight w:val="288"/>
          <w:tblHeader/>
        </w:trPr>
        <w:tc>
          <w:tcPr>
            <w:tcW w:w="605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9430E" w:rsidRPr="00677445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โครงการพัฒนาและส่งเสริมกลุ่มอาชีพต่างๆ</w:t>
            </w:r>
          </w:p>
        </w:tc>
        <w:tc>
          <w:tcPr>
            <w:tcW w:w="1843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เพื่อส่งเสริมและสนับสนุนให้กลุ่มมีความเข้มแข็งและยั่งยืน เพื่อสร้างรายได้ให้แก่ชุมชน</w:t>
            </w:r>
          </w:p>
          <w:p w:rsidR="00276704" w:rsidRPr="0000442D" w:rsidRDefault="00276704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อุดหนุนกลุ่มอาชีพ 1 กลุ่ม/ปี</w:t>
            </w:r>
            <w:r w:rsidRPr="0000442D">
              <w:rPr>
                <w:color w:val="000000" w:themeColor="text1"/>
              </w:rPr>
              <w:t xml:space="preserve">  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(กลุ่มวิสาหกิจชุมชนบ้านออก)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134" w:type="dxa"/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>20,000</w:t>
            </w: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กลุ่ม/ปี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กลุ่มมีความเข้มแข็ง ยั่งยืน และสามารถต่อยอดได้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19430E" w:rsidRPr="00677445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โครงการจัดตั้งโรงเรียนผู้สูงอายุตำบลบางศาลา</w:t>
            </w:r>
          </w:p>
        </w:tc>
        <w:tc>
          <w:tcPr>
            <w:tcW w:w="1843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เพื่อจัดตั้งโรงเรียนผู้สูงอายุของตำบลบางศาลา เพื่อดำเนินงานให้ผู้สูงอายุมีความรู้ความเข้าใจในการดูแลสุขภาพกาย สุขภาพจิต มีร่างกายที่แข็งแรงสมบูรณ์</w:t>
            </w: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โรงเรียนผู้สูงอายุตำบลบางศาลา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 1 แห่ง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มีโรงเรียนผู้สูงอายุ 1 แห่ง เพื่อดำเนินงานดูแลผู้สูงอายุได้รับความรู้และความเข้าใจในการดูแลสุขภาพทั้งด้านร่างกายและจิตใจ ทำให้มีสุขภาพแข็งแรง สมบูรณ์ ถ้วนหน้า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19430E" w:rsidRPr="0000442D" w:rsidRDefault="0000442D" w:rsidP="0019430E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19430E" w:rsidRPr="0000442D">
        <w:rPr>
          <w:rFonts w:ascii="TH SarabunIT๙" w:hAnsi="TH SarabunIT๙" w:cs="TH SarabunIT๙"/>
          <w:b/>
          <w:bCs/>
          <w:sz w:val="32"/>
          <w:szCs w:val="32"/>
          <w:cs/>
        </w:rPr>
        <w:t>ที่ 2 การพัฒนาคุณภาพชีวิต</w:t>
      </w:r>
      <w:r w:rsidR="0019430E" w:rsidRPr="000044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0442D" w:rsidRDefault="0000442D" w:rsidP="0000442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44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74FC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04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แผนงานสร้างความเข้มแข็งของชุมชน</w:t>
      </w:r>
    </w:p>
    <w:p w:rsidR="0000442D" w:rsidRPr="0000442D" w:rsidRDefault="0000442D" w:rsidP="0019430E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-46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19430E" w:rsidRPr="00677445" w:rsidTr="0019430E">
        <w:trPr>
          <w:trHeight w:val="288"/>
        </w:trPr>
        <w:tc>
          <w:tcPr>
            <w:tcW w:w="605" w:type="dxa"/>
            <w:vMerge w:val="restart"/>
            <w:vAlign w:val="center"/>
          </w:tcPr>
          <w:p w:rsidR="0019430E" w:rsidRPr="00677445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430E" w:rsidRPr="0033725A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19430E" w:rsidRPr="00677445" w:rsidTr="0019430E">
        <w:trPr>
          <w:trHeight w:val="288"/>
        </w:trPr>
        <w:tc>
          <w:tcPr>
            <w:tcW w:w="605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9430E" w:rsidRPr="00677445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19430E" w:rsidRPr="00677445" w:rsidRDefault="0019430E" w:rsidP="001943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9430E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โครงการโรงเรียนผู้สูงอายุตำบลบางศาลา</w:t>
            </w:r>
          </w:p>
        </w:tc>
        <w:tc>
          <w:tcPr>
            <w:tcW w:w="1843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เพื่อให้ผู้สูงอายุมีความรู้ความเข้าใจในการดูแลสุขภาพกาย สุขภาพจิต มีร่างกายที่แข็งแรงสมบูรณ์</w:t>
            </w: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มีนักเรียน ของโรงเรียนผู้สูงอายุตำบลบางศาลา จำนวน 20 คน และมีการจัดกิจกรรม อย่างน้อย 10 ครั้ง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9430E" w:rsidRPr="0000442D" w:rsidRDefault="0019430E" w:rsidP="008F668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8F6685"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- 20 คน</w:t>
            </w:r>
          </w:p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="008F6685"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กิจกรรม 10 ครั้ง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ผู้สูงอายุได้รับความรู้และความเข้าใจในการดูแลสุขภาพทั้งด้านร่างกายและจิตใจ ทำให้มีสุขภาพแข็งแรง สมบูรณ์ ถ้วนหน้า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19430E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โครงการจัดตั้งศูนย์บริการคนพิการทั่วไป</w:t>
            </w:r>
          </w:p>
        </w:tc>
        <w:tc>
          <w:tcPr>
            <w:tcW w:w="1843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เพื่อให้บริการแก่คนพิการในตำบลบางศาลา</w:t>
            </w:r>
            <w:r w:rsidR="00777F8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และตำบลบางตะพง</w:t>
            </w: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จัดตั้งศูนย์บริการคนพิการทั่วไป จำนวน 1 ศูนย์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ศูนย์บริการคนพิการ จำนวน 1 ศูนย์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คนพิการได้รับความช่วยเหลือและได้รับสิทธิประโยชน์สำหรับคนพิการมากขึ้น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19430E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โครงการศูนย์บริการคนพิการทั่วไป</w:t>
            </w:r>
          </w:p>
        </w:tc>
        <w:tc>
          <w:tcPr>
            <w:tcW w:w="1843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เพื่อให้บริการแก่คนพิการในตำบลบางศาลา</w:t>
            </w:r>
            <w:r w:rsidR="00777F8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และตำบลบางตะพง</w:t>
            </w: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ดำเนินการศูนย์บริการคนพิการทั่วไป จำนวน 1 ศูนย์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ศูนย์บริการคนพิการ จำนวน 1 ศูนย์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คนพิการได้รับความช่วยเหลือและได้รับสิทธิประโยชน์สำหรับคนพิการมากขึ้น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19430E" w:rsidTr="0019430E">
        <w:trPr>
          <w:trHeight w:val="288"/>
        </w:trPr>
        <w:tc>
          <w:tcPr>
            <w:tcW w:w="605" w:type="dxa"/>
          </w:tcPr>
          <w:p w:rsidR="0019430E" w:rsidRPr="0000442D" w:rsidRDefault="0019430E" w:rsidP="0019430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55" w:type="dxa"/>
          </w:tcPr>
          <w:p w:rsidR="0019430E" w:rsidRPr="0000442D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โครงการพัฒนาศักยภาพผู้สูงอายุและผู้ดูแลผู้สูงอายุตำบลบางศาลา</w:t>
            </w:r>
          </w:p>
        </w:tc>
        <w:tc>
          <w:tcPr>
            <w:tcW w:w="1843" w:type="dxa"/>
          </w:tcPr>
          <w:p w:rsidR="0019430E" w:rsidRDefault="0019430E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เพื่อพัฒนาศักยภาพผู้สูงอายุและผู้ดูแลผู้สูงอายุในตำบลบางศาลาให้มีคุณภาพชีวิตที่ดีขึ้น</w:t>
            </w:r>
          </w:p>
          <w:p w:rsidR="00777F87" w:rsidRDefault="00777F87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77F87" w:rsidRPr="0000442D" w:rsidRDefault="00777F87" w:rsidP="0019430E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จัดอบรมให้ความรู้และศึกษาดูงานผู้สูงอายุและผู้ดูแลผู้สูงอายุในตำบลบางศาลา จำนวน 60 คน</w:t>
            </w:r>
          </w:p>
          <w:p w:rsidR="00276704" w:rsidRPr="0000442D" w:rsidRDefault="00276704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9430E" w:rsidRPr="0000442D" w:rsidRDefault="0019430E" w:rsidP="0019430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150</w:t>
            </w: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526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ผู้เข้าร่วมโครงการไม่น้อยกว่าร้อยละ 80 มีคุณภาพชีวิตที่ดีขึ้น</w:t>
            </w:r>
          </w:p>
        </w:tc>
        <w:tc>
          <w:tcPr>
            <w:tcW w:w="1701" w:type="dxa"/>
          </w:tcPr>
          <w:p w:rsidR="0019430E" w:rsidRPr="0000442D" w:rsidRDefault="0019430E" w:rsidP="0019430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ผู้สูงอายุและผู้ดูแลผู้สูงอายุมีคุณภาพชีวิตที่ดีขึ้น</w:t>
            </w:r>
          </w:p>
        </w:tc>
        <w:tc>
          <w:tcPr>
            <w:tcW w:w="1209" w:type="dxa"/>
          </w:tcPr>
          <w:p w:rsidR="0019430E" w:rsidRPr="0000442D" w:rsidRDefault="0019430E" w:rsidP="001943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00442D" w:rsidTr="0019430E">
        <w:trPr>
          <w:trHeight w:val="288"/>
        </w:trPr>
        <w:tc>
          <w:tcPr>
            <w:tcW w:w="605" w:type="dxa"/>
          </w:tcPr>
          <w:p w:rsidR="0000442D" w:rsidRPr="0000442D" w:rsidRDefault="0000442D" w:rsidP="0000442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00442D" w:rsidRPr="0000442D" w:rsidRDefault="0000442D" w:rsidP="0000442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6 โครงการ</w:t>
            </w:r>
          </w:p>
        </w:tc>
        <w:tc>
          <w:tcPr>
            <w:tcW w:w="1843" w:type="dxa"/>
          </w:tcPr>
          <w:p w:rsidR="0000442D" w:rsidRPr="0000442D" w:rsidRDefault="0000442D" w:rsidP="0000442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00442D" w:rsidRPr="0000442D" w:rsidRDefault="0000442D" w:rsidP="000044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D" w:rsidRPr="0000442D" w:rsidRDefault="0000442D" w:rsidP="0000442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470,000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D" w:rsidRPr="0000442D" w:rsidRDefault="0000442D" w:rsidP="0000442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D" w:rsidRPr="0000442D" w:rsidRDefault="0000442D" w:rsidP="0000442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42D" w:rsidRPr="0000442D" w:rsidRDefault="0000442D" w:rsidP="0000442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00442D" w:rsidRPr="0000442D" w:rsidRDefault="0000442D" w:rsidP="0000442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526" w:type="dxa"/>
          </w:tcPr>
          <w:p w:rsidR="0000442D" w:rsidRPr="0000442D" w:rsidRDefault="0000442D" w:rsidP="0000442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00442D" w:rsidRPr="0000442D" w:rsidRDefault="0000442D" w:rsidP="0000442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00442D" w:rsidRPr="0000442D" w:rsidRDefault="0000442D" w:rsidP="0000442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737CD5" w:rsidRPr="008903FD" w:rsidRDefault="00737CD5" w:rsidP="00737CD5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903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 ยุทธศาสตร์จังหวัดที่ 1 การส่งเสริมศาสนา ศิลปะ และวัฒนธรรม</w:t>
      </w:r>
    </w:p>
    <w:p w:rsidR="00737CD5" w:rsidRPr="008903FD" w:rsidRDefault="00737CD5" w:rsidP="00737CD5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903FD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8903FD" w:rsidRPr="008903F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8903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7F8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3FD" w:rsidRPr="008903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การพัฒนาสังคมและคุณภาพชีวิต</w:t>
      </w:r>
    </w:p>
    <w:tbl>
      <w:tblPr>
        <w:tblStyle w:val="a7"/>
        <w:tblpPr w:leftFromText="180" w:rightFromText="180" w:vertAnchor="text" w:horzAnchor="margin" w:tblpXSpec="center" w:tblpY="1214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737CD5" w:rsidRPr="008903FD" w:rsidTr="005E357D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737CD5" w:rsidRPr="008903FD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903FD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37CD5" w:rsidRPr="008903FD" w:rsidTr="005E357D">
        <w:trPr>
          <w:trHeight w:val="288"/>
          <w:tblHeader/>
        </w:trPr>
        <w:tc>
          <w:tcPr>
            <w:tcW w:w="605" w:type="dxa"/>
            <w:vMerge/>
          </w:tcPr>
          <w:p w:rsidR="00737CD5" w:rsidRPr="008903FD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2567</w:t>
            </w:r>
          </w:p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2568</w:t>
            </w:r>
          </w:p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2569</w:t>
            </w:r>
          </w:p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37CD5" w:rsidRPr="0000442D" w:rsidTr="005E357D">
        <w:trPr>
          <w:trHeight w:val="288"/>
        </w:trPr>
        <w:tc>
          <w:tcPr>
            <w:tcW w:w="605" w:type="dxa"/>
          </w:tcPr>
          <w:p w:rsidR="00737CD5" w:rsidRPr="008903FD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737CD5" w:rsidRPr="008903FD" w:rsidRDefault="00737CD5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โครงการปรับปรุงศูนย์พัฒนาเด็กเล็กองค์การบริหารส่วนตำบลบางศาลา</w:t>
            </w:r>
          </w:p>
        </w:tc>
        <w:tc>
          <w:tcPr>
            <w:tcW w:w="1843" w:type="dxa"/>
          </w:tcPr>
          <w:p w:rsidR="00737CD5" w:rsidRPr="008903FD" w:rsidRDefault="00737CD5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เพื่อปรับปรุงและต่อเติมอาคารเรียนศูนย์พัฒนาเด็กเล็กองค์การบริหารส่วนตำบลบางศาลา พัฒนาให้มีความปลอดภัย มีมาตรฐานและเพียงพอต่อจำนวนเด็ก</w:t>
            </w:r>
          </w:p>
        </w:tc>
        <w:tc>
          <w:tcPr>
            <w:tcW w:w="1985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ปรับปรุงอาคารเรียนของศูนย์พัฒนาเด็กเล็กองค์การบริหารส่วนตำบลบางศาลา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 พัฒนาเด็กเล็กให้ได้มาตรฐาน</w:t>
            </w:r>
          </w:p>
        </w:tc>
        <w:tc>
          <w:tcPr>
            <w:tcW w:w="1701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ศูนย์เด็กมีสถานที่มีความพร้อม น่าอยู่ ปลอดภัย ในการจัดการเรียนการสอน</w:t>
            </w:r>
          </w:p>
        </w:tc>
        <w:tc>
          <w:tcPr>
            <w:tcW w:w="1209" w:type="dxa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737CD5" w:rsidRPr="0000442D" w:rsidTr="005E357D">
        <w:trPr>
          <w:trHeight w:val="288"/>
        </w:trPr>
        <w:tc>
          <w:tcPr>
            <w:tcW w:w="605" w:type="dxa"/>
          </w:tcPr>
          <w:p w:rsidR="00737CD5" w:rsidRPr="008903FD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737CD5" w:rsidRPr="008903FD" w:rsidRDefault="00737CD5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โครงการก่อสร้างป้ายศูนย์พัฒนาเด็กเล็กองค์การบริหารส่วนตำบลบางศาลา</w:t>
            </w:r>
          </w:p>
        </w:tc>
        <w:tc>
          <w:tcPr>
            <w:tcW w:w="1843" w:type="dxa"/>
          </w:tcPr>
          <w:p w:rsidR="00737CD5" w:rsidRPr="008903FD" w:rsidRDefault="00737CD5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เพื่อก่อสร้างศูนย์พัฒนาเด็กเล็กองค์การบริหารส่วนตำบลบางศาลา</w:t>
            </w:r>
          </w:p>
        </w:tc>
        <w:tc>
          <w:tcPr>
            <w:tcW w:w="1985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ก่อสร้างป้ายศูนย์พัฒนาเด็กเล็กองค์การบริหารส่วนตำบลบางศาลา จำนวน 1 ป้าย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737CD5" w:rsidRPr="008903FD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ป้ายศูนย์พัฒนาเด็กเล็กได้มาตรฐาน</w:t>
            </w:r>
          </w:p>
        </w:tc>
        <w:tc>
          <w:tcPr>
            <w:tcW w:w="1701" w:type="dxa"/>
          </w:tcPr>
          <w:p w:rsidR="00737CD5" w:rsidRPr="008903FD" w:rsidRDefault="00737CD5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ศูนย์พัฒนาเด็กเล็กมีป้ายที่ได้มาตรฐาน</w:t>
            </w:r>
          </w:p>
        </w:tc>
        <w:tc>
          <w:tcPr>
            <w:tcW w:w="1209" w:type="dxa"/>
          </w:tcPr>
          <w:p w:rsidR="00737CD5" w:rsidRPr="008903FD" w:rsidRDefault="00737CD5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3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737CD5" w:rsidRPr="008903FD" w:rsidRDefault="008903FD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903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903F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737CD5" w:rsidRPr="008903FD">
        <w:rPr>
          <w:rFonts w:ascii="TH SarabunIT๙" w:hAnsi="TH SarabunIT๙" w:cs="TH SarabunIT๙"/>
          <w:b/>
          <w:bCs/>
          <w:sz w:val="32"/>
          <w:szCs w:val="32"/>
          <w:cs/>
        </w:rPr>
        <w:t>ที่ 3 การพัฒนาด้านการศึกษา ประเพณี และวัฒนธรรม</w:t>
      </w:r>
    </w:p>
    <w:p w:rsidR="00B86C73" w:rsidRPr="008903FD" w:rsidRDefault="008903FD" w:rsidP="00B86C73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903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37CD5" w:rsidRPr="008903FD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แผนงานอุตสาหกรรมและการโยธา</w:t>
      </w:r>
    </w:p>
    <w:p w:rsidR="00B86C73" w:rsidRDefault="00B86C73">
      <w:pPr>
        <w:rPr>
          <w:rFonts w:ascii="TH NiramitIT๙" w:hAnsi="TH NiramitIT๙" w:cs="TH NiramitIT๙"/>
          <w:sz w:val="32"/>
          <w:szCs w:val="32"/>
          <w:cs/>
        </w:rPr>
      </w:pPr>
    </w:p>
    <w:p w:rsidR="0000442D" w:rsidRDefault="0000442D" w:rsidP="00737CD5">
      <w:pPr>
        <w:tabs>
          <w:tab w:val="left" w:pos="5387"/>
        </w:tabs>
        <w:spacing w:after="0"/>
        <w:ind w:right="283"/>
        <w:jc w:val="center"/>
        <w:rPr>
          <w:rFonts w:ascii="TH NiramitIT๙" w:hAnsi="TH NiramitIT๙" w:cs="TH NiramitIT๙"/>
          <w:sz w:val="32"/>
          <w:szCs w:val="32"/>
        </w:rPr>
      </w:pPr>
    </w:p>
    <w:p w:rsidR="00737CD5" w:rsidRDefault="00845629" w:rsidP="00737CD5">
      <w:pPr>
        <w:tabs>
          <w:tab w:val="left" w:pos="5387"/>
        </w:tabs>
        <w:spacing w:after="0"/>
        <w:ind w:right="283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33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737CD5" w:rsidRPr="00677445" w:rsidTr="00737CD5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737CD5" w:rsidRPr="00CA759F" w:rsidRDefault="00737CD5" w:rsidP="00737C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759F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37CD5" w:rsidRPr="00677445" w:rsidTr="00737CD5">
        <w:trPr>
          <w:trHeight w:val="288"/>
          <w:tblHeader/>
        </w:trPr>
        <w:tc>
          <w:tcPr>
            <w:tcW w:w="605" w:type="dxa"/>
            <w:vMerge/>
          </w:tcPr>
          <w:p w:rsidR="00737CD5" w:rsidRPr="00677445" w:rsidRDefault="00737CD5" w:rsidP="00737C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737CD5" w:rsidRPr="00677445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37CD5" w:rsidRPr="00677445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37CD5" w:rsidRPr="00677445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737CD5" w:rsidRPr="00677445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7CD5" w:rsidRPr="00677445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737CD5" w:rsidRPr="00677445" w:rsidRDefault="00737CD5" w:rsidP="00737C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37CD5" w:rsidRPr="00677445" w:rsidTr="00737CD5">
        <w:trPr>
          <w:trHeight w:val="288"/>
        </w:trPr>
        <w:tc>
          <w:tcPr>
            <w:tcW w:w="605" w:type="dxa"/>
          </w:tcPr>
          <w:p w:rsidR="00737CD5" w:rsidRPr="00CA759F" w:rsidRDefault="00737CD5" w:rsidP="00737C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737CD5" w:rsidRPr="00CA759F" w:rsidRDefault="00737CD5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โครงการก่อสร้างรั้วพร้อมประตูศูนย์พัฒนาเด็กเล็กองค์การบริหารส่วนตำบลบางศาลา</w:t>
            </w:r>
          </w:p>
        </w:tc>
        <w:tc>
          <w:tcPr>
            <w:tcW w:w="1843" w:type="dxa"/>
          </w:tcPr>
          <w:p w:rsidR="00737CD5" w:rsidRPr="00CA759F" w:rsidRDefault="00737CD5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เพื่อเพิ่มความปลอดภัยให้แก่เด็กนักเรียนและทรัพย์สินของศูนย์พัฒนาเด็กเล็ก</w:t>
            </w:r>
          </w:p>
        </w:tc>
        <w:tc>
          <w:tcPr>
            <w:tcW w:w="1985" w:type="dxa"/>
          </w:tcPr>
          <w:p w:rsidR="00737CD5" w:rsidRPr="00CA759F" w:rsidRDefault="00737CD5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ก่อสร้างรั้วพร้อมประตูศูนย์พัฒนาเด็กเล็กองค์การบริหารส่วนตำบลบางศาลา จำนวน 1 แห่ง ตามแบบแปลนขององค์การบริหารส่วนตำบลบางศาลา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37CD5" w:rsidRPr="00CA759F" w:rsidRDefault="00737CD5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รั้วพร้อมประตูศูนย์พัฒนาเด็กเล็ก</w:t>
            </w:r>
          </w:p>
        </w:tc>
        <w:tc>
          <w:tcPr>
            <w:tcW w:w="1701" w:type="dxa"/>
          </w:tcPr>
          <w:p w:rsidR="00737CD5" w:rsidRPr="00CA759F" w:rsidRDefault="00737CD5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เด็กและทรัพย์สินอบต.มีความปลอดภัย</w:t>
            </w:r>
          </w:p>
        </w:tc>
        <w:tc>
          <w:tcPr>
            <w:tcW w:w="1209" w:type="dxa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737CD5" w:rsidRPr="00677445" w:rsidTr="00737CD5">
        <w:trPr>
          <w:trHeight w:val="288"/>
        </w:trPr>
        <w:tc>
          <w:tcPr>
            <w:tcW w:w="605" w:type="dxa"/>
          </w:tcPr>
          <w:p w:rsidR="00737CD5" w:rsidRPr="00CA759F" w:rsidRDefault="00737CD5" w:rsidP="00737C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737CD5" w:rsidRPr="00CA759F" w:rsidRDefault="00737CD5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โครงการส่งเสริมการเรียนรู้เด็กปฐมวัยท้องถิ่นไทยผ่านการเล่น ศูนย์พัฒนาเด็กเล็กองค์การบริหารส่วนตำบลบางศาลา</w:t>
            </w:r>
          </w:p>
        </w:tc>
        <w:tc>
          <w:tcPr>
            <w:tcW w:w="1843" w:type="dxa"/>
          </w:tcPr>
          <w:p w:rsidR="00737CD5" w:rsidRPr="00CA759F" w:rsidRDefault="00737CD5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เพื่อก่อสร้างสนามคอนกรีต สนามเด็กเล่นสร้างปัญญาศูนย์พัฒนาเด็กเล็กที่ได้มาตรฐานของ อปท.</w:t>
            </w:r>
          </w:p>
        </w:tc>
        <w:tc>
          <w:tcPr>
            <w:tcW w:w="1985" w:type="dxa"/>
          </w:tcPr>
          <w:p w:rsidR="00737CD5" w:rsidRPr="00CA759F" w:rsidRDefault="00737CD5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ก่อสร้างสนามคอนกรีต สนามเด็กเล่นสร้างปัญญาศูนย์พัฒนาเด็กเล็กองค์การบริหารส่วนตำบลบางศาลา จำนวน 1 แห่ง ตามแบบแปลนขององค์การบริหารส่วนตำบลบางศาลา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737CD5" w:rsidRPr="00CA759F" w:rsidRDefault="00737CD5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737CD5" w:rsidRPr="00CA759F" w:rsidRDefault="00737CD5" w:rsidP="00777F8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สนามคอนกรีต สนามเด็กเล่นสร้างปัญญา </w:t>
            </w:r>
          </w:p>
        </w:tc>
        <w:tc>
          <w:tcPr>
            <w:tcW w:w="1701" w:type="dxa"/>
          </w:tcPr>
          <w:p w:rsidR="00737CD5" w:rsidRPr="00CA759F" w:rsidRDefault="00737CD5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เด็กเล็กได้รับการพัฒนาทั้งด้านร่างกาย อารมณ์ สังคมและสติปัญญา</w:t>
            </w:r>
          </w:p>
        </w:tc>
        <w:tc>
          <w:tcPr>
            <w:tcW w:w="1209" w:type="dxa"/>
          </w:tcPr>
          <w:p w:rsidR="00737CD5" w:rsidRPr="00CA759F" w:rsidRDefault="00737CD5" w:rsidP="00737C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CA759F" w:rsidRPr="00677445" w:rsidTr="00737CD5">
        <w:trPr>
          <w:trHeight w:val="288"/>
        </w:trPr>
        <w:tc>
          <w:tcPr>
            <w:tcW w:w="605" w:type="dxa"/>
          </w:tcPr>
          <w:p w:rsidR="00CA759F" w:rsidRPr="00CA759F" w:rsidRDefault="00CA759F" w:rsidP="00737C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CA759F" w:rsidRPr="00CA759F" w:rsidRDefault="00CA759F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4 โครงการ</w:t>
            </w:r>
          </w:p>
        </w:tc>
        <w:tc>
          <w:tcPr>
            <w:tcW w:w="1843" w:type="dxa"/>
          </w:tcPr>
          <w:p w:rsidR="00CA759F" w:rsidRPr="00CA759F" w:rsidRDefault="00CA759F" w:rsidP="00737CD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CA759F" w:rsidRPr="00CA759F" w:rsidRDefault="00CA759F" w:rsidP="00737CD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F" w:rsidRPr="00CA759F" w:rsidRDefault="00CA759F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F" w:rsidRPr="00CA759F" w:rsidRDefault="00CA759F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F" w:rsidRPr="00CA759F" w:rsidRDefault="00CA759F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59F" w:rsidRPr="00CA759F" w:rsidRDefault="00CA759F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A759F" w:rsidRPr="00CA759F" w:rsidRDefault="00CA759F" w:rsidP="00737C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A75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26" w:type="dxa"/>
          </w:tcPr>
          <w:p w:rsidR="00CA759F" w:rsidRPr="00CA759F" w:rsidRDefault="00CA759F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CA759F" w:rsidRPr="00CA759F" w:rsidRDefault="00CA759F" w:rsidP="00737C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CA759F" w:rsidRPr="00CA759F" w:rsidRDefault="00CA759F" w:rsidP="00737C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737CD5" w:rsidRDefault="00737CD5">
      <w:pPr>
        <w:rPr>
          <w:rFonts w:ascii="TH NiramitIT๙" w:hAnsi="TH NiramitIT๙" w:cs="TH NiramitIT๙"/>
          <w:sz w:val="32"/>
          <w:szCs w:val="32"/>
          <w:cs/>
        </w:rPr>
      </w:pPr>
    </w:p>
    <w:p w:rsidR="00737CD5" w:rsidRDefault="00737CD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737CD5" w:rsidRPr="00994AC2" w:rsidRDefault="00737CD5" w:rsidP="00737CD5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994A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 ยุทธศาสตร์จังหวัดที่  1 การส่งเสริมศาสนา ศิลปะ และวัฒนธรรม</w:t>
      </w:r>
    </w:p>
    <w:p w:rsidR="00737CD5" w:rsidRPr="00994AC2" w:rsidRDefault="00737CD5" w:rsidP="00737CD5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994AC2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94A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94AC2">
        <w:rPr>
          <w:rFonts w:ascii="TH SarabunIT๙" w:hAnsi="TH SarabunIT๙" w:cs="TH SarabunIT๙"/>
          <w:b/>
          <w:bCs/>
          <w:sz w:val="32"/>
          <w:szCs w:val="32"/>
          <w:cs/>
        </w:rPr>
        <w:t>3 การพัฒนาสังคมและคุณภาพชีวิต</w:t>
      </w:r>
    </w:p>
    <w:tbl>
      <w:tblPr>
        <w:tblStyle w:val="a7"/>
        <w:tblpPr w:leftFromText="180" w:rightFromText="180" w:vertAnchor="text" w:horzAnchor="margin" w:tblpXSpec="center" w:tblpY="1214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737CD5" w:rsidRPr="00677445" w:rsidTr="005E357D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737CD5" w:rsidRPr="00677445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37CD5" w:rsidRPr="00677445" w:rsidTr="005E357D">
        <w:trPr>
          <w:trHeight w:val="288"/>
          <w:tblHeader/>
        </w:trPr>
        <w:tc>
          <w:tcPr>
            <w:tcW w:w="605" w:type="dxa"/>
            <w:vMerge/>
          </w:tcPr>
          <w:p w:rsidR="00737CD5" w:rsidRPr="00677445" w:rsidRDefault="00737CD5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7CD5" w:rsidRPr="00677445" w:rsidRDefault="00737CD5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737CD5" w:rsidRPr="00677445" w:rsidRDefault="00737CD5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(ค่าจัดการเรียนการสอน/รายหัว) ศูนย์อบรมเด็กก่อนเกณฑ์ในวัดวัดคงคาวดี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เพื่อให้เด็กนักเรียนมีวัสดุการศึกษาใช้ในการเรียน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อุดหนุนงบประมาณค่าวัสดุการเรียนการสอนสำหรับนักเรียน ศูนย์อบรมเด็กก่อนเกณฑ์ในวัดวัดคงคาวดี ตามโครงการสนับสนุนค่าใช้จ่ายในการจัดการศึกษาสำหรับศูนย์พัฒนาเด็กเล็ก (ค่าจัดการเรียนการสอน/รายหัว) อัตราคนละ 1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นักเรียนมีวัสดุการเรียนการสอนครบทุกคน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นักเรียนได้มีวัสดุการศึกษาใช้ในการเรียนการสอน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737CD5" w:rsidRPr="00777F87" w:rsidRDefault="00994AC2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77F87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737CD5" w:rsidRPr="00777F87">
        <w:rPr>
          <w:rFonts w:ascii="TH SarabunIT๙" w:hAnsi="TH SarabunIT๙" w:cs="TH SarabunIT๙"/>
          <w:b/>
          <w:bCs/>
          <w:sz w:val="32"/>
          <w:szCs w:val="32"/>
          <w:cs/>
        </w:rPr>
        <w:t>ที่ 3 การพัฒนาด้านการศึกษา ประเพณี และวัฒนธรรม.</w:t>
      </w:r>
    </w:p>
    <w:p w:rsidR="005E357D" w:rsidRDefault="00994AC2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  <w:r w:rsidRP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37CD5" w:rsidRPr="00777F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737CD5" w:rsidRPr="00777F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แผนงานการศึกษา</w:t>
      </w:r>
    </w:p>
    <w:p w:rsidR="005E357D" w:rsidRDefault="005E357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tbl>
      <w:tblPr>
        <w:tblStyle w:val="a7"/>
        <w:tblpPr w:leftFromText="180" w:rightFromText="180" w:vertAnchor="text" w:horzAnchor="margin" w:tblpXSpec="center" w:tblpY="-431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5E357D" w:rsidRPr="00677445" w:rsidTr="005E357D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5E357D" w:rsidRPr="00677445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E357D" w:rsidRPr="00677445" w:rsidTr="005E357D">
        <w:trPr>
          <w:trHeight w:val="288"/>
          <w:tblHeader/>
        </w:trPr>
        <w:tc>
          <w:tcPr>
            <w:tcW w:w="605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(ค่าเครื่องแบบนักเรียน)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เพื่อให้นักเรียนมีความพร้อมในการเรียนการสอน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สนับสนุนค่าเครื่องแบบนักเรียนให้แก่นักเรียนของศูนย์อบรมเด็กก่อนเกณฑ์ในวัดวัดคงคาวดี ที่มีอายุ 3-5 ปี อัตราคนละ 300 บาท</w:t>
            </w:r>
            <w:r w:rsidR="00035C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/คน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จำนวนนักเรียนที่มีอายุ 3-5 ปี มีเครื่องแบบร้อยครบทุกคน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นักเรียนมีหนังสือเรียนสำหรับใช้ในการเรียนรู้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(ค่าอุปกรณ์การเรียน)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เพื่อให้นักเรียนมีอุปกรณ์การเรียนครบถ้วนตามนโยบายรัฐบาล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จัดหาอุปกรณ์การเรียนของนักเรียนศูนย์อบรมเด็กก่อนเกณฑ์ในวัดวัดคงคาวดี ที่มีอายุ 3-5 ปี อัตราคนละ 200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จำนวนนักเรียนที่มีอายุ 3-5 ปี มีอุปกรณ์การเรียนครบทุกคน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นักเรียนมีอุปกรณ์การเรียนสำหรับใช้ในการเรียน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(ค่าหนังสือเรียน)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เพื่อให้นักเรียนมีหนังสือเรียนครบถ้วนตามนโยบายรัฐบาล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จัดหาหนังสือเรียนของนักเรียนศูนย์อบรมเด็กก่อนเกณฑ์ในวัดวัดคงคาวดี ที่มีอายุ 3-5 ปี อัตราคนละ 200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จำนวนนักเรียนที่มีอายุ 3-5 ปี มีหนังสือเรียนครบทุกคน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นักเรียนมีหนังสือเรียนสำหรับใช้ในการเรียน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(ค่ากิจกรรมพัฒนาผู้เรียน)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เพื่อจัดกิจกรรมพัฒนาให้แก่นักเรียนตามนโยบายรัฐบาล</w:t>
            </w:r>
          </w:p>
        </w:tc>
        <w:tc>
          <w:tcPr>
            <w:tcW w:w="1985" w:type="dxa"/>
          </w:tcPr>
          <w:p w:rsidR="005E357D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จัดกิจกรรมพัฒนาผู้เรียนของศูนย์อบรมเด็กก่อนเกณฑ์ในวัดวัดคงคาวดี ที่มีอายุ 3-5 ปี อัตราคนละ 430 บาท/คน/ปี</w:t>
            </w:r>
          </w:p>
          <w:p w:rsidR="00AA261D" w:rsidRPr="00994AC2" w:rsidRDefault="00AA261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จำนวนนักเรียนที่มีอายุ 3-5 ปี เข้าร่วมกิจกรรมพัฒนาผู้เรียน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นักเรียนได้รับการพัฒนาผ่านกิจกรรมพัฒนาผู้เรียน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5E357D" w:rsidRPr="00677445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E357D" w:rsidRPr="00677445" w:rsidTr="005E357D">
        <w:trPr>
          <w:trHeight w:val="288"/>
          <w:tblHeader/>
        </w:trPr>
        <w:tc>
          <w:tcPr>
            <w:tcW w:w="605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E357D" w:rsidRPr="00677445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5E357D" w:rsidRPr="00677445" w:rsidRDefault="005E357D" w:rsidP="005E35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โครงการอาหารกลางวันเด็กปฐมวัยของศูนย์อบรมเด็กก่อนเกณฑ์ในวัดวัดคงคาวดี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 เหมาะสมกับวัยให้แก่เด็กเล็ก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เป็นค่าใช้จ่ายในการจัดหาอาหารกลางวันให้แก่เด็กเล็กของศูนย์อบรมเด็กก่อนเกณฑ์ในวัดวัดคงคาวด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ค่าอาหารกลางวัน จำนวน 245 วัน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 เหมาะสมกับวัย สุขภาพร่างกายสมบูรณ์แข็งแรง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โครงการเงินอุดหนุนสำหรับสนับสนุนอาหารกลางวัน ระดับประถมศึกษา (โรงเรียนวัดบางไทร)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 เหมาะสมกับวัยให้แก่เด็กนักเรียน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อุดหนุนเป็นค่าใช้จ่ายในการจัดหาอาหารกลางวันให้แก่นักเรียนชั้นอนุบาลถึงประถมศึกษาปีที่ 6 ของโรงเรียนวัดบางไทร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588,000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588,000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588,000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588,000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588,000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ค่าอาหารกลางวัน จำนวน 200 วัน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 เหมาะสมกับวัย สุขภาพร่างกายสมบูรณ์แข็งแรง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5E357D" w:rsidRPr="00677445" w:rsidTr="005E357D">
        <w:trPr>
          <w:trHeight w:val="288"/>
        </w:trPr>
        <w:tc>
          <w:tcPr>
            <w:tcW w:w="605" w:type="dxa"/>
          </w:tcPr>
          <w:p w:rsidR="005E357D" w:rsidRPr="00276704" w:rsidRDefault="005E357D" w:rsidP="005E35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55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โครงการเงินอุดหนุนสำหรับสนับสนุนอาหารกลางวันระดับประถมศึกษา (โรงเรียนวัดบางศาลา)</w:t>
            </w:r>
          </w:p>
        </w:tc>
        <w:tc>
          <w:tcPr>
            <w:tcW w:w="1843" w:type="dxa"/>
          </w:tcPr>
          <w:p w:rsidR="005E357D" w:rsidRPr="00994AC2" w:rsidRDefault="005E357D" w:rsidP="005E357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 เหมาะสมกับวัยให้แก่เด็กเล็ก</w:t>
            </w:r>
          </w:p>
        </w:tc>
        <w:tc>
          <w:tcPr>
            <w:tcW w:w="1985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อุดหนุนเป็นค่าใช้จ่ายในการจัดหาอาหารกลางวันให้แก่นักเรียนชั้นอนุบาลถึงประถมศึกษาปีที่ 6 ของโรงเรียนวัดบางศาลา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134" w:type="dxa"/>
          </w:tcPr>
          <w:p w:rsidR="005E357D" w:rsidRPr="00994AC2" w:rsidRDefault="005E357D" w:rsidP="005E35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526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ค่าอาหารกลางวัน จำนวน 200 วัน</w:t>
            </w:r>
          </w:p>
        </w:tc>
        <w:tc>
          <w:tcPr>
            <w:tcW w:w="1701" w:type="dxa"/>
          </w:tcPr>
          <w:p w:rsidR="005E357D" w:rsidRPr="00994AC2" w:rsidRDefault="005E357D" w:rsidP="005E357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 เหมาะสมกับวัย สุขภาพร่างกายสมบูรณ์แข็งแรง</w:t>
            </w:r>
          </w:p>
        </w:tc>
        <w:tc>
          <w:tcPr>
            <w:tcW w:w="1209" w:type="dxa"/>
          </w:tcPr>
          <w:p w:rsidR="005E357D" w:rsidRPr="00994AC2" w:rsidRDefault="005E357D" w:rsidP="005E35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8748B5" w:rsidRPr="00677445" w:rsidTr="005E357D">
        <w:trPr>
          <w:trHeight w:val="288"/>
        </w:trPr>
        <w:tc>
          <w:tcPr>
            <w:tcW w:w="605" w:type="dxa"/>
          </w:tcPr>
          <w:p w:rsidR="008748B5" w:rsidRPr="00276704" w:rsidRDefault="008748B5" w:rsidP="008748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6704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55" w:type="dxa"/>
          </w:tcPr>
          <w:p w:rsidR="008748B5" w:rsidRPr="00994AC2" w:rsidRDefault="008748B5" w:rsidP="008748B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โครงการเงินอุดหนุนสำหรับสนับสนุนอาหารกลางวัน ระดับประถมศึกษา (โรงเรียนวัดหงส์แก้ว)</w:t>
            </w:r>
          </w:p>
        </w:tc>
        <w:tc>
          <w:tcPr>
            <w:tcW w:w="1843" w:type="dxa"/>
          </w:tcPr>
          <w:p w:rsidR="008748B5" w:rsidRPr="00994AC2" w:rsidRDefault="008748B5" w:rsidP="008748B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 เหมาะสมกับวัยให้แก่เด็กเล็ก</w:t>
            </w:r>
          </w:p>
        </w:tc>
        <w:tc>
          <w:tcPr>
            <w:tcW w:w="1985" w:type="dxa"/>
          </w:tcPr>
          <w:p w:rsidR="008748B5" w:rsidRDefault="008748B5" w:rsidP="008748B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อุดหนุนเป็นค่าใช้จ่ายในการจัดหาอาหารกลางวันให้แก่นักเรียนชั้นอนุบาลถึงประถมศึกษาปีที่ 6 ของโรงเรียนวัดหงส์แก้ว</w:t>
            </w:r>
          </w:p>
          <w:p w:rsidR="00035CAF" w:rsidRPr="00994AC2" w:rsidRDefault="00035CAF" w:rsidP="008748B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5" w:rsidRPr="00994AC2" w:rsidRDefault="008748B5" w:rsidP="008748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5" w:rsidRPr="00994AC2" w:rsidRDefault="008748B5" w:rsidP="008748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5" w:rsidRPr="00994AC2" w:rsidRDefault="008748B5" w:rsidP="008748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8B5" w:rsidRPr="00994AC2" w:rsidRDefault="008748B5" w:rsidP="008748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134" w:type="dxa"/>
          </w:tcPr>
          <w:p w:rsidR="008748B5" w:rsidRPr="00994AC2" w:rsidRDefault="008748B5" w:rsidP="008748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210,000</w:t>
            </w:r>
          </w:p>
        </w:tc>
        <w:tc>
          <w:tcPr>
            <w:tcW w:w="1526" w:type="dxa"/>
          </w:tcPr>
          <w:p w:rsidR="008748B5" w:rsidRPr="00994AC2" w:rsidRDefault="00647020" w:rsidP="008748B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ค่าอาหารกลางวัน จำนวน 200 วัน</w:t>
            </w:r>
          </w:p>
        </w:tc>
        <w:tc>
          <w:tcPr>
            <w:tcW w:w="1701" w:type="dxa"/>
          </w:tcPr>
          <w:p w:rsidR="008748B5" w:rsidRPr="00994AC2" w:rsidRDefault="00647020" w:rsidP="008748B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 เหมาะสมกับวัย สุขภาพร่างกายสมบูรณ์แข็งแรง</w:t>
            </w:r>
          </w:p>
        </w:tc>
        <w:tc>
          <w:tcPr>
            <w:tcW w:w="1209" w:type="dxa"/>
          </w:tcPr>
          <w:p w:rsidR="008748B5" w:rsidRPr="00994AC2" w:rsidRDefault="00647020" w:rsidP="008748B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647020" w:rsidRPr="00677445" w:rsidTr="002064F0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647020" w:rsidRPr="00677445" w:rsidRDefault="00647020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47020" w:rsidRPr="00677445" w:rsidTr="002064F0">
        <w:trPr>
          <w:trHeight w:val="288"/>
          <w:tblHeader/>
        </w:trPr>
        <w:tc>
          <w:tcPr>
            <w:tcW w:w="605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47020" w:rsidRPr="00677445" w:rsidTr="002064F0">
        <w:trPr>
          <w:trHeight w:val="288"/>
        </w:trPr>
        <w:tc>
          <w:tcPr>
            <w:tcW w:w="605" w:type="dxa"/>
          </w:tcPr>
          <w:p w:rsidR="00647020" w:rsidRPr="00994AC2" w:rsidRDefault="00647020" w:rsidP="0064702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055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โครงการสนับสนุนอาหารกลางวันเด็กปฐมวัย (ศูนย์พัฒนาเด็กเล็กองค์การบริหารส่วนตำบลบางศาลา)</w:t>
            </w:r>
          </w:p>
        </w:tc>
        <w:tc>
          <w:tcPr>
            <w:tcW w:w="1843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เพื่อเสริมสร้างโภชนาการที่ดีเหมาะสมกับวัยให้แก่เด็กเล็ก</w:t>
            </w:r>
          </w:p>
        </w:tc>
        <w:tc>
          <w:tcPr>
            <w:tcW w:w="1985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จัดจ้างทำอาหารกลางวันให้แก่เด็กนักเรียนของศูนย์พัฒนาเด็กเล็กองค์การบริหารส่วนตำบลบางศาลา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134" w:type="dxa"/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205,800</w:t>
            </w:r>
          </w:p>
        </w:tc>
        <w:tc>
          <w:tcPr>
            <w:tcW w:w="1526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ค่าอาหารกลางวัน จำนวน 245 วัน</w:t>
            </w:r>
          </w:p>
        </w:tc>
        <w:tc>
          <w:tcPr>
            <w:tcW w:w="1701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เด็กนักเรียนมีโภชนาการที่ดีเหมาะสมกับวัยมีสุขภาพร่างกายสมบูรณ์แข็งแรง</w:t>
            </w:r>
          </w:p>
        </w:tc>
        <w:tc>
          <w:tcPr>
            <w:tcW w:w="1209" w:type="dxa"/>
          </w:tcPr>
          <w:p w:rsidR="00647020" w:rsidRPr="00994AC2" w:rsidRDefault="00647020" w:rsidP="0064702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647020" w:rsidRPr="00677445" w:rsidTr="002064F0">
        <w:trPr>
          <w:trHeight w:val="288"/>
        </w:trPr>
        <w:tc>
          <w:tcPr>
            <w:tcW w:w="605" w:type="dxa"/>
          </w:tcPr>
          <w:p w:rsidR="00647020" w:rsidRPr="00994AC2" w:rsidRDefault="00647020" w:rsidP="0064702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2055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โครงการสนับสนุนค่าใช้จ่ายในการจัดการศึกษาสำหรับศูนย์พัฒนาเด็กเล็ก (ค่าจัดการเรียนการสอน/รายหัว) ศูนย์พัฒนาเด็กเล็กองค์การบริหารส่วนตำบลบางศาลา  </w:t>
            </w:r>
          </w:p>
        </w:tc>
        <w:tc>
          <w:tcPr>
            <w:tcW w:w="1843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เพื่อให้นักเรียนได้มีสื่อต่าง ๆ ในการเรียนการสอน</w:t>
            </w:r>
          </w:p>
        </w:tc>
        <w:tc>
          <w:tcPr>
            <w:tcW w:w="1985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จัดซื้อวัสดุการเรียนการสอนสำหรับนักเรียนศูนย์พัฒนาเด็กเล็กองค์การบริหารส่วนตำบลบางศาลา  </w:t>
            </w:r>
            <w:r w:rsidR="0052456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อัตราคนละ 1,700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134" w:type="dxa"/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68,000</w:t>
            </w:r>
          </w:p>
        </w:tc>
        <w:tc>
          <w:tcPr>
            <w:tcW w:w="1526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นักเรียนมีวัสดุการเรียนการสอนครบทุกคน</w:t>
            </w:r>
          </w:p>
        </w:tc>
        <w:tc>
          <w:tcPr>
            <w:tcW w:w="1701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นักเรียนมีอุปกรณ์ในการเรียนพร้อมและมีความรู้ มีพัฒนาการสมวัย</w:t>
            </w:r>
          </w:p>
        </w:tc>
        <w:tc>
          <w:tcPr>
            <w:tcW w:w="1209" w:type="dxa"/>
          </w:tcPr>
          <w:p w:rsidR="00647020" w:rsidRPr="00994AC2" w:rsidRDefault="00647020" w:rsidP="0064702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647020" w:rsidRPr="00677445" w:rsidTr="002064F0">
        <w:trPr>
          <w:trHeight w:val="288"/>
        </w:trPr>
        <w:tc>
          <w:tcPr>
            <w:tcW w:w="605" w:type="dxa"/>
          </w:tcPr>
          <w:p w:rsidR="00647020" w:rsidRPr="00994AC2" w:rsidRDefault="00647020" w:rsidP="0064702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2055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(ค่าหนังสือเรียน)</w:t>
            </w:r>
          </w:p>
        </w:tc>
        <w:tc>
          <w:tcPr>
            <w:tcW w:w="1843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เพื่อให้นักเรียนมีหนังสือเรียนครบถ้วนตามนโยบายรัฐบาล</w:t>
            </w:r>
          </w:p>
        </w:tc>
        <w:tc>
          <w:tcPr>
            <w:tcW w:w="1985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จัดหาหนังสือเรียนนักเรียนของศูนย์พัฒนาเด็กเล็กองค์การบริหารส่วนตำบลบางศาลา ที่มีอายุ 3-5 ปี อัตราคนละ 200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526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นักเรียนที่มีอายุ 3-5 ปี มีหนังสือเรียนครบทุกคน</w:t>
            </w:r>
          </w:p>
        </w:tc>
        <w:tc>
          <w:tcPr>
            <w:tcW w:w="1701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นักเรียนมีหนังสือเรียนสำหรับใช้ในการเรียน</w:t>
            </w:r>
          </w:p>
        </w:tc>
        <w:tc>
          <w:tcPr>
            <w:tcW w:w="1209" w:type="dxa"/>
          </w:tcPr>
          <w:p w:rsidR="00647020" w:rsidRPr="00994AC2" w:rsidRDefault="00647020" w:rsidP="0064702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647020" w:rsidRDefault="00647020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647020" w:rsidRDefault="00647020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tbl>
      <w:tblPr>
        <w:tblStyle w:val="a7"/>
        <w:tblpPr w:leftFromText="180" w:rightFromText="180" w:vertAnchor="text" w:horzAnchor="margin" w:tblpXSpec="center" w:tblpY="-431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647020" w:rsidRPr="00677445" w:rsidTr="002064F0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647020" w:rsidRPr="00677445" w:rsidRDefault="00647020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47020" w:rsidRPr="00677445" w:rsidTr="002064F0">
        <w:trPr>
          <w:trHeight w:val="288"/>
          <w:tblHeader/>
        </w:trPr>
        <w:tc>
          <w:tcPr>
            <w:tcW w:w="605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47020" w:rsidRPr="00677445" w:rsidRDefault="00647020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647020" w:rsidRPr="00677445" w:rsidRDefault="00647020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47020" w:rsidRPr="00677445" w:rsidTr="002064F0">
        <w:trPr>
          <w:trHeight w:val="288"/>
        </w:trPr>
        <w:tc>
          <w:tcPr>
            <w:tcW w:w="605" w:type="dxa"/>
          </w:tcPr>
          <w:p w:rsidR="00647020" w:rsidRPr="00994AC2" w:rsidRDefault="00647020" w:rsidP="0064702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2055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(ค่าอุปกรณ์การเรียน)</w:t>
            </w:r>
          </w:p>
        </w:tc>
        <w:tc>
          <w:tcPr>
            <w:tcW w:w="1843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เพื่อให้นักเรียนมีอุปกรณ์การเรียนครบถ้วนตามนโยบายรัฐบาล</w:t>
            </w:r>
          </w:p>
        </w:tc>
        <w:tc>
          <w:tcPr>
            <w:tcW w:w="1985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จัดหาอุปกรณ์การเรียนนักเรียนของศูนย์พัฒนาเด็กเล็กองค์การบริหารส่วนตำบลบางศาลา ที่มีอายุ 3-5 ปี อัตราคนละ 200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6,000</w:t>
            </w:r>
          </w:p>
        </w:tc>
        <w:tc>
          <w:tcPr>
            <w:tcW w:w="1526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นักเรียนที่มีอายุ 3-5 ปี มีอุปกรณ์การเรียนครบทุกคน</w:t>
            </w:r>
          </w:p>
        </w:tc>
        <w:tc>
          <w:tcPr>
            <w:tcW w:w="1701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นักเรียนมีอุปกรณ์การเรียนสำหรับใช้ในการเรียน</w:t>
            </w:r>
          </w:p>
        </w:tc>
        <w:tc>
          <w:tcPr>
            <w:tcW w:w="1209" w:type="dxa"/>
          </w:tcPr>
          <w:p w:rsidR="00647020" w:rsidRPr="00994AC2" w:rsidRDefault="00647020" w:rsidP="0064702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647020" w:rsidRPr="00677445" w:rsidTr="002064F0">
        <w:trPr>
          <w:trHeight w:val="288"/>
        </w:trPr>
        <w:tc>
          <w:tcPr>
            <w:tcW w:w="605" w:type="dxa"/>
          </w:tcPr>
          <w:p w:rsidR="00647020" w:rsidRPr="00994AC2" w:rsidRDefault="00647020" w:rsidP="0064702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2055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(ค่าเครื่องแบบนักเรียน)</w:t>
            </w:r>
          </w:p>
        </w:tc>
        <w:tc>
          <w:tcPr>
            <w:tcW w:w="1843" w:type="dxa"/>
          </w:tcPr>
          <w:p w:rsidR="00647020" w:rsidRPr="00994AC2" w:rsidRDefault="00647020" w:rsidP="0064702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เพื่อให้นักเรียนมีเครื่องแบบนักเรียนตามนโยบายรัฐบาล</w:t>
            </w:r>
          </w:p>
        </w:tc>
        <w:tc>
          <w:tcPr>
            <w:tcW w:w="1985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จัดหาเครื่องแบบนักเรียนของศูนย์พัฒนาเด็กเล็กองค์การบริหารส่วนตำบลบางศาลา ที่มีอายุ 3-5 ปี อัตราคนละ 300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647020" w:rsidRPr="00994AC2" w:rsidRDefault="00647020" w:rsidP="0064702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</w:t>
            </w:r>
          </w:p>
        </w:tc>
        <w:tc>
          <w:tcPr>
            <w:tcW w:w="1526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นักเรียนที่มีอายุ 3-5 ปี มีเครื่องแบบนักเรียนทุกคน</w:t>
            </w:r>
          </w:p>
        </w:tc>
        <w:tc>
          <w:tcPr>
            <w:tcW w:w="1701" w:type="dxa"/>
          </w:tcPr>
          <w:p w:rsidR="00647020" w:rsidRPr="00994AC2" w:rsidRDefault="00647020" w:rsidP="0064702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นักเรียนมีเครื่องแบบนักเรียน</w:t>
            </w:r>
          </w:p>
        </w:tc>
        <w:tc>
          <w:tcPr>
            <w:tcW w:w="1209" w:type="dxa"/>
          </w:tcPr>
          <w:p w:rsidR="00647020" w:rsidRPr="00994AC2" w:rsidRDefault="00647020" w:rsidP="0064702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โครงการสนับสนุนค่าใช้จ่ายในการจัดการศึกษาสำหรับศูนย์พัฒนาเด็กเล็ก (ค่ากิจกรรมพัฒนาผู้เรียน)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เพื่อจัดกิจกรรมพัฒนาให้แก่นักเรียนตามนโยบายรัฐบาล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จัดกิจกรรมพัฒนาผู้เรียนของศูนย์พัฒนาเด็กเล็กองค์การบริหารส่วนตำบลบางศาลา ที่มีอายุ 3-5 ปี อัตราคนละ 430 บาท/คน/ปี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12,900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นักเรียนที่มีอายุ 3-5 ปี เข้าร่วมกิจกรรมพัฒนาผู้เรียนทุกคน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นักเรียนได้รับการพัฒนาผ่านกิจกรรมพัฒนาผู้เรียน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917BE8" w:rsidRDefault="00917BE8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917BE8" w:rsidRDefault="00917BE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tbl>
      <w:tblPr>
        <w:tblStyle w:val="a7"/>
        <w:tblpPr w:leftFromText="180" w:rightFromText="180" w:vertAnchor="text" w:horzAnchor="margin" w:tblpXSpec="center" w:tblpY="-431"/>
        <w:tblOverlap w:val="never"/>
        <w:tblW w:w="1645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140"/>
        <w:gridCol w:w="1134"/>
        <w:gridCol w:w="1526"/>
        <w:gridCol w:w="1701"/>
        <w:gridCol w:w="1209"/>
      </w:tblGrid>
      <w:tr w:rsidR="00917BE8" w:rsidRPr="00677445" w:rsidTr="002064F0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917BE8" w:rsidRPr="00677445" w:rsidRDefault="00917BE8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17BE8" w:rsidRPr="00677445" w:rsidTr="002064F0">
        <w:trPr>
          <w:trHeight w:val="288"/>
          <w:tblHeader/>
        </w:trPr>
        <w:tc>
          <w:tcPr>
            <w:tcW w:w="605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โครงการอาหารเสริม (นม) เด็กปฐมวัย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พื่อเสริมสร้างโภชนาการที่ดีเหมาะสมกับวัยให้แก่เด็กนักเรียน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จัดซื้ออาหารเสริม (นม) สำหรับเด็กนักเรียนปฐมวัย จำนวน 2 แห่ง ได้แก่ ศูนย์พัฒนาเด็กเล็กองค์การบริหารส่วนตำบลบางศาลา และศูนย์อบรมเด็กก่อนเกณฑ์ในวัดวัดคงคาวดี จำนวน 260 วัน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153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153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153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153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296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153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296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ศูนย์พัฒนาเด็กเล็กและศูนย์อบรมเด็กก่อนเกณฑ์นักเรียนที่ได้ดื่มนมทุกคน จำนวน 260 วัน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เด็กนักเรียนมีโภชนาการที่ดีเหมาะสมกับวัย มีสุขภาพร่างกายสมบูรณ์ แข็งแรง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โครงการอาหารเสริม (นม) เด็กระดับประถมศึกษา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เพื่อเสริมสร้างโภชนาการที่ดีเหมาะสมกับวัยให้แก่เด็กเล็ก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จัดซื้ออาหารเสริม (นม) สำหรับเด็กนักเรียนระดับประถมศึกษาโรงเรียนสังกัด สพฐ. ในพื้นที่ตำบลบางศาลา จำนวน 3 แห่ง จำนวน 260 วัน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459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459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459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459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888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459</w:t>
            </w: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888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โรงเรียนสังกัด สพฐ. ในพื้นที่ 3 แห่ง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เด็กนักเรียนมีโภชนาการที่ดีเหมาะสมกับวัย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โครงการประชุมผู้ปกครอง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เพื่อผู้ปกครองจะได้ทราบถึงภารกิจ นโยบายและแนวทางการพัฒนา ของศูนย์พัฒนาเด็กเล็กองค์การบริหารส่วนตำบลบางศาลา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จัดประชุมผู้ปกครองของศูนย์พัฒนาเด็กเล็กองค์การบริหารส่วนตำบลบางศาลา และผู้เข้าร่วมโครงการ จำนวน 40 คน จำนวน 2 ครั้ง/ปี</w:t>
            </w:r>
          </w:p>
          <w:p w:rsidR="00276704" w:rsidRDefault="00276704" w:rsidP="00917B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35CAF" w:rsidRPr="00994AC2" w:rsidRDefault="00035CAF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ผู้เข้าร่วมโครงการไม่น้อยกว่าร้อยละ 80 ทราบภารกิจ นโยบายและแนวทางการพัฒนาศูนย์พัฒนาเด็กเล็ก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ผู้ปกครองจะได้ทราบภารกิจ นโยบายและแนวทางการพัฒนา ศพด.อบต.บางศาลา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917BE8" w:rsidRPr="00677445" w:rsidTr="002064F0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917BE8" w:rsidRPr="00677445" w:rsidRDefault="00917BE8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27" w:type="dxa"/>
            <w:gridSpan w:val="5"/>
            <w:tcBorders>
              <w:bottom w:val="single" w:sz="4" w:space="0" w:color="auto"/>
            </w:tcBorders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17BE8" w:rsidRPr="00677445" w:rsidTr="002064F0">
        <w:trPr>
          <w:trHeight w:val="288"/>
          <w:tblHeader/>
        </w:trPr>
        <w:tc>
          <w:tcPr>
            <w:tcW w:w="605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17BE8" w:rsidRPr="00677445" w:rsidRDefault="00917BE8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917BE8" w:rsidRPr="00677445" w:rsidRDefault="00917BE8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โครงการเสริมทักษะเด็กเล็กในการช่วยเหลือตนเองและเอาตัวรอดจากการจมน้ำ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เพื่อสร้างทักษะให้กับเด็กเล็กในการช่วยเหลือตนเอง สามารถเอาชีวิตรอดจากการจมน้ำได้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จัดกิจกรรมเสริมทักษะเด็กเล็กในการช่วยเหลือตนเองและเอาตัวรอดจากการจมน้ำ ให้แก่นักเรียนศูนย์พัฒนาเด็กเล็กองค์การบริหารส่วนตำบลบางศาลา ผู้ปกครอง จำนวน 40 คน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ผู้เข้าร่วมโครงการไม่น้อยกว่าร้อยละ 80 มีความรู้ความเข้าใจในการช่วยเหลือตนเองและเอาตัวรอดจากการจมน้ำ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ลดอัตราการเสียชีวิตจากการจมน้ำของเด็ก เด็กมีทักษะการเอาชีวิตรอดในน้ำที่ถูกต้อง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917BE8" w:rsidRPr="00677445" w:rsidTr="002064F0">
        <w:trPr>
          <w:trHeight w:val="288"/>
        </w:trPr>
        <w:tc>
          <w:tcPr>
            <w:tcW w:w="605" w:type="dxa"/>
          </w:tcPr>
          <w:p w:rsidR="00917BE8" w:rsidRPr="00994AC2" w:rsidRDefault="00917BE8" w:rsidP="00917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2055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โครงการแข่งขันกีฬาภายในศูนย์พัฒนาเด็กเล็กองค์การบริหารส่วนตำบลบางศาลา</w:t>
            </w:r>
          </w:p>
        </w:tc>
        <w:tc>
          <w:tcPr>
            <w:tcW w:w="1843" w:type="dxa"/>
          </w:tcPr>
          <w:p w:rsidR="00917BE8" w:rsidRPr="00994AC2" w:rsidRDefault="00917BE8" w:rsidP="00917BE8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เพื่อเพิ่มทักษะด้านกีฬาให้กับเด็กเล็กศูนย์พัฒนาเล็กองค์การบริหารส่วนตำบลบางศาลา</w:t>
            </w:r>
          </w:p>
        </w:tc>
        <w:tc>
          <w:tcPr>
            <w:tcW w:w="1985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จัดโครงการแข่งขันกีฬาภายในศูนย์พัฒนาเด็กเล็กองค์การบริหารส่วนตำบลบางศาลา จำนวน 1 ครั้ง/ปี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917BE8" w:rsidRPr="00994AC2" w:rsidRDefault="00917BE8" w:rsidP="00917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526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917BE8" w:rsidRPr="00994AC2" w:rsidRDefault="00917BE8" w:rsidP="00917BE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เด็กเล็กในศูนย์พัฒนาเด็กเล็กองค์การบริหารส่วนตำบลบางศาลา มีทักษะด้านกีฬาและ รู้แพ้ รู้ชนะ รู้อภัยในการแข่งขันกีฬา</w:t>
            </w:r>
          </w:p>
        </w:tc>
        <w:tc>
          <w:tcPr>
            <w:tcW w:w="1209" w:type="dxa"/>
          </w:tcPr>
          <w:p w:rsidR="00917BE8" w:rsidRPr="00994AC2" w:rsidRDefault="00917BE8" w:rsidP="00917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94A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A350D5" w:rsidRDefault="00A350D5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A350D5" w:rsidRDefault="00A350D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tbl>
      <w:tblPr>
        <w:tblStyle w:val="a7"/>
        <w:tblpPr w:leftFromText="180" w:rightFromText="180" w:vertAnchor="text" w:horzAnchor="margin" w:tblpXSpec="center" w:tblpY="-431"/>
        <w:tblOverlap w:val="never"/>
        <w:tblW w:w="1634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985"/>
        <w:gridCol w:w="1275"/>
        <w:gridCol w:w="1276"/>
        <w:gridCol w:w="1276"/>
        <w:gridCol w:w="1276"/>
        <w:gridCol w:w="1275"/>
        <w:gridCol w:w="1276"/>
        <w:gridCol w:w="1701"/>
        <w:gridCol w:w="1209"/>
      </w:tblGrid>
      <w:tr w:rsidR="00A350D5" w:rsidRPr="00677445" w:rsidTr="00564A1C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A350D5" w:rsidRPr="00677445" w:rsidRDefault="00A350D5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A350D5" w:rsidRPr="00677445" w:rsidTr="00564A1C">
        <w:trPr>
          <w:trHeight w:val="288"/>
          <w:tblHeader/>
        </w:trPr>
        <w:tc>
          <w:tcPr>
            <w:tcW w:w="392" w:type="dxa"/>
            <w:vMerge/>
          </w:tcPr>
          <w:p w:rsidR="00A350D5" w:rsidRPr="00677445" w:rsidRDefault="00A350D5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350D5" w:rsidRPr="00677445" w:rsidTr="00564A1C">
        <w:trPr>
          <w:trHeight w:val="288"/>
        </w:trPr>
        <w:tc>
          <w:tcPr>
            <w:tcW w:w="392" w:type="dxa"/>
          </w:tcPr>
          <w:p w:rsidR="00A350D5" w:rsidRPr="00026196" w:rsidRDefault="00026196" w:rsidP="00A350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โครงการจัดซื้อหนังสือตามโครงการท้องถิ่นรักการอ่าน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เพื่อให้เด็ก เยาวชนและประชาชนทั่วไปได้มีหนังสือที่มีประโยชน์อ่าน</w:t>
            </w:r>
          </w:p>
        </w:tc>
        <w:tc>
          <w:tcPr>
            <w:tcW w:w="1985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จัดซื้อหนังสือ สารานุกรมสำหรับเยาวชน หนังสือสำหรับเด็กและเยาวชน หนังสือสารคดี หนังสือบันเทิง เพื่อให้เด็ก เยาวชนและประชาชนทั่วไปได้มีหนังสือที่มีประโยชน์อ่าน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275" w:type="dxa"/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เด็ก เยาวชนและประชาชนทั่วไปได้มีหนังสือที่มีประโยชน์อ่าน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เด็ก เยาวชนและประชาชนทั่วไปได้มีหนังสือที่มีประโยชน์อ่าน</w:t>
            </w:r>
          </w:p>
        </w:tc>
        <w:tc>
          <w:tcPr>
            <w:tcW w:w="1209" w:type="dxa"/>
          </w:tcPr>
          <w:p w:rsidR="00A350D5" w:rsidRPr="00026196" w:rsidRDefault="00A350D5" w:rsidP="00A350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A350D5" w:rsidRPr="00677445" w:rsidTr="00564A1C">
        <w:trPr>
          <w:trHeight w:val="288"/>
        </w:trPr>
        <w:tc>
          <w:tcPr>
            <w:tcW w:w="392" w:type="dxa"/>
          </w:tcPr>
          <w:p w:rsidR="00A350D5" w:rsidRPr="00026196" w:rsidRDefault="00026196" w:rsidP="00A350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โครงการจัดกิจกรรมปลูกฝังจิตสำนึกการรักการอ่านตามโครงการท้องถิ่นรักการอ่าน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เพื่อให้เด็ก เยาวชนและประชาชนทั่วไปมีจิตสำนึกการรักการอ่าน</w:t>
            </w:r>
          </w:p>
        </w:tc>
        <w:tc>
          <w:tcPr>
            <w:tcW w:w="1985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จัดกิจกรรมปลูกฝังจิตสำนึกการรักการอ่าน เพื่อให้เด็ก เยาวชน และประชาชนทั่วไปจิตสำนึกการรักการอ่าน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275" w:type="dxa"/>
          </w:tcPr>
          <w:p w:rsidR="00A350D5" w:rsidRPr="00026196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A350D5" w:rsidRPr="00026196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เด็ก เยาวชนและประชาชนทั่วไปได้มีกิจกรรมปลูกฝังจิตสำนึกการรักการอ่าน</w:t>
            </w:r>
          </w:p>
        </w:tc>
        <w:tc>
          <w:tcPr>
            <w:tcW w:w="1209" w:type="dxa"/>
          </w:tcPr>
          <w:p w:rsidR="00A350D5" w:rsidRPr="00026196" w:rsidRDefault="00A350D5" w:rsidP="00A350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261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026196" w:rsidRPr="00564A1C" w:rsidTr="00564A1C">
        <w:trPr>
          <w:trHeight w:val="288"/>
        </w:trPr>
        <w:tc>
          <w:tcPr>
            <w:tcW w:w="392" w:type="dxa"/>
          </w:tcPr>
          <w:p w:rsidR="00026196" w:rsidRPr="00564A1C" w:rsidRDefault="00026196" w:rsidP="000261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026196" w:rsidRPr="00564A1C" w:rsidRDefault="00026196" w:rsidP="00026196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22 โครงการ</w:t>
            </w:r>
          </w:p>
        </w:tc>
        <w:tc>
          <w:tcPr>
            <w:tcW w:w="1701" w:type="dxa"/>
          </w:tcPr>
          <w:p w:rsidR="00026196" w:rsidRPr="00564A1C" w:rsidRDefault="00026196" w:rsidP="00026196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026196" w:rsidRPr="00564A1C" w:rsidRDefault="00026196" w:rsidP="000261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6" w:rsidRPr="00564A1C" w:rsidRDefault="00026196" w:rsidP="000261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2,346,584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6" w:rsidRPr="00564A1C" w:rsidRDefault="00026196" w:rsidP="000261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2,346,584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6" w:rsidRPr="00564A1C" w:rsidRDefault="00026196" w:rsidP="000261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2,346,584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6" w:rsidRPr="00564A1C" w:rsidRDefault="00026196" w:rsidP="000261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2,346,584</w:t>
            </w:r>
          </w:p>
        </w:tc>
        <w:tc>
          <w:tcPr>
            <w:tcW w:w="1275" w:type="dxa"/>
          </w:tcPr>
          <w:p w:rsidR="00026196" w:rsidRPr="00564A1C" w:rsidRDefault="00026196" w:rsidP="000261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64A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2,346,584</w:t>
            </w:r>
          </w:p>
        </w:tc>
        <w:tc>
          <w:tcPr>
            <w:tcW w:w="1276" w:type="dxa"/>
          </w:tcPr>
          <w:p w:rsidR="00026196" w:rsidRPr="00564A1C" w:rsidRDefault="00026196" w:rsidP="000261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026196" w:rsidRPr="00564A1C" w:rsidRDefault="00026196" w:rsidP="000261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026196" w:rsidRPr="00564A1C" w:rsidRDefault="00026196" w:rsidP="0002619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A350D5" w:rsidRPr="00564A1C" w:rsidRDefault="00A350D5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8F4099" w:rsidRPr="008F4099" w:rsidRDefault="00A350D5" w:rsidP="008F4099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  <w:r w:rsidR="00035C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="008F4099" w:rsidRPr="008F4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การส่งเสริมศาสนา ศิลปะ และวัฒนธรรม</w:t>
      </w:r>
    </w:p>
    <w:p w:rsidR="008F4099" w:rsidRPr="008F4099" w:rsidRDefault="008F4099" w:rsidP="008F4099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F409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40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การพัฒนาการท่องเที่ยวบนพื้นฐานธรรมะ ธรรมชาติ ศิลปะ และวัฒนธรรม</w:t>
      </w:r>
    </w:p>
    <w:p w:rsidR="008F4099" w:rsidRPr="008F4099" w:rsidRDefault="008F4099" w:rsidP="008F4099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F409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ยุทธศาสตร์ที่ </w:t>
      </w:r>
      <w:r w:rsid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การพัฒนาด้านการศึกษา ประเพณี และวัฒนธรรม</w:t>
      </w:r>
    </w:p>
    <w:p w:rsidR="008F4099" w:rsidRPr="008F4099" w:rsidRDefault="008F4099" w:rsidP="008F4099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74FC3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8F4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4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 วัฒนธรรม และนันทนาการ</w:t>
      </w:r>
    </w:p>
    <w:tbl>
      <w:tblPr>
        <w:tblStyle w:val="a7"/>
        <w:tblpPr w:leftFromText="180" w:rightFromText="180" w:vertAnchor="text" w:horzAnchor="margin" w:tblpXSpec="center" w:tblpY="624"/>
        <w:tblOverlap w:val="never"/>
        <w:tblW w:w="16201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1843"/>
        <w:gridCol w:w="1985"/>
        <w:gridCol w:w="1134"/>
        <w:gridCol w:w="1065"/>
        <w:gridCol w:w="1054"/>
        <w:gridCol w:w="1012"/>
        <w:gridCol w:w="1012"/>
        <w:gridCol w:w="1526"/>
        <w:gridCol w:w="1701"/>
        <w:gridCol w:w="1209"/>
      </w:tblGrid>
      <w:tr w:rsidR="008F4099" w:rsidRPr="0067673F" w:rsidTr="00F6780B">
        <w:trPr>
          <w:trHeight w:val="426"/>
          <w:tblHeader/>
        </w:trPr>
        <w:tc>
          <w:tcPr>
            <w:tcW w:w="605" w:type="dxa"/>
            <w:vMerge w:val="restart"/>
            <w:vAlign w:val="center"/>
          </w:tcPr>
          <w:p w:rsidR="008F4099" w:rsidRPr="0067673F" w:rsidRDefault="008F4099" w:rsidP="00F6780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77" w:type="dxa"/>
            <w:gridSpan w:val="5"/>
            <w:tcBorders>
              <w:bottom w:val="single" w:sz="4" w:space="0" w:color="auto"/>
            </w:tcBorders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F4099" w:rsidRPr="0067673F" w:rsidTr="00F6780B">
        <w:trPr>
          <w:trHeight w:val="288"/>
          <w:tblHeader/>
        </w:trPr>
        <w:tc>
          <w:tcPr>
            <w:tcW w:w="605" w:type="dxa"/>
            <w:vMerge/>
          </w:tcPr>
          <w:p w:rsidR="008F4099" w:rsidRPr="0067673F" w:rsidRDefault="008F4099" w:rsidP="00F6780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2567</w:t>
            </w:r>
          </w:p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2568</w:t>
            </w:r>
          </w:p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2569</w:t>
            </w:r>
          </w:p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2570</w:t>
            </w:r>
          </w:p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F4099" w:rsidRPr="0067673F" w:rsidTr="00F6780B">
        <w:trPr>
          <w:trHeight w:val="288"/>
        </w:trPr>
        <w:tc>
          <w:tcPr>
            <w:tcW w:w="605" w:type="dxa"/>
          </w:tcPr>
          <w:p w:rsidR="008F4099" w:rsidRPr="0067673F" w:rsidRDefault="008F4099" w:rsidP="00F6780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8F4099" w:rsidRPr="0067673F" w:rsidRDefault="008F4099" w:rsidP="00F6780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โครงการส่งเสริมสุขภาพด้วยการออกกำลังกายและเล่นกีฬาเพื่อสุขภาพ</w:t>
            </w:r>
          </w:p>
        </w:tc>
        <w:tc>
          <w:tcPr>
            <w:tcW w:w="1843" w:type="dxa"/>
          </w:tcPr>
          <w:p w:rsidR="008F4099" w:rsidRPr="0067673F" w:rsidRDefault="008F4099" w:rsidP="00F6780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รณรงค์ให้ประชาชนทั่วไปได้ตระหนักถึงความสำคัญของการเล่นกีฬาเพื่อส่งเสริมความแข็งแรงของร่างกายและจิตใจ</w:t>
            </w:r>
          </w:p>
        </w:tc>
        <w:tc>
          <w:tcPr>
            <w:tcW w:w="1985" w:type="dxa"/>
          </w:tcPr>
          <w:p w:rsidR="008F4099" w:rsidRPr="0067673F" w:rsidRDefault="008F4099" w:rsidP="00F6780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จัดโครงการส่งเสริมสุขภาพด้วยการออกกำลังกายและเล่นกีฬาเพื่อสุขภาพ จำนวน 1 ครั้ง/ปี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012" w:type="dxa"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526" w:type="dxa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8F4099" w:rsidRPr="0067673F" w:rsidRDefault="008F4099" w:rsidP="00F6780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เยาวชนและประชาชนมีสุขภาพร่างกายแข็งแรงและเกิดความรักความสามัคคีกัน รู้แพ้ รู้ชนะ รู้อภัย ในการแข่งขันกีฬา</w:t>
            </w:r>
          </w:p>
        </w:tc>
        <w:tc>
          <w:tcPr>
            <w:tcW w:w="1209" w:type="dxa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8F4099" w:rsidRPr="0067673F" w:rsidTr="00F6780B">
        <w:trPr>
          <w:trHeight w:val="288"/>
        </w:trPr>
        <w:tc>
          <w:tcPr>
            <w:tcW w:w="605" w:type="dxa"/>
          </w:tcPr>
          <w:p w:rsidR="008F4099" w:rsidRPr="0067673F" w:rsidRDefault="008F4099" w:rsidP="00F6780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8F4099" w:rsidRPr="0067673F" w:rsidRDefault="008F4099" w:rsidP="00F6780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1 โครงการ</w:t>
            </w:r>
          </w:p>
        </w:tc>
        <w:tc>
          <w:tcPr>
            <w:tcW w:w="1843" w:type="dxa"/>
          </w:tcPr>
          <w:p w:rsidR="008F4099" w:rsidRPr="0067673F" w:rsidRDefault="008F4099" w:rsidP="00F6780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8F4099" w:rsidRPr="0067673F" w:rsidRDefault="008F4099" w:rsidP="00F678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12" w:type="dxa"/>
          </w:tcPr>
          <w:p w:rsidR="008F4099" w:rsidRPr="0067673F" w:rsidRDefault="008F4099" w:rsidP="00F6780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526" w:type="dxa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8F4099" w:rsidRPr="0067673F" w:rsidRDefault="008F4099" w:rsidP="00F6780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8F4099" w:rsidRPr="0067673F" w:rsidRDefault="008F4099" w:rsidP="00F6780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8F4099" w:rsidRDefault="008F4099">
      <w:pPr>
        <w:rPr>
          <w:rFonts w:ascii="TH NiramitIT๙" w:hAnsi="TH NiramitIT๙" w:cs="TH NiramitIT๙"/>
          <w:sz w:val="32"/>
          <w:szCs w:val="32"/>
          <w:cs/>
        </w:rPr>
      </w:pPr>
    </w:p>
    <w:p w:rsidR="008F4099" w:rsidRDefault="008F409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A350D5" w:rsidRDefault="00A350D5">
      <w:pPr>
        <w:rPr>
          <w:rFonts w:ascii="TH NiramitIT๙" w:hAnsi="TH NiramitIT๙" w:cs="TH NiramitIT๙"/>
          <w:sz w:val="32"/>
          <w:szCs w:val="32"/>
          <w:cs/>
        </w:rPr>
      </w:pPr>
    </w:p>
    <w:p w:rsidR="00A373EE" w:rsidRPr="00035CAF" w:rsidRDefault="00A350D5" w:rsidP="00A350D5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350D5" w:rsidRPr="00035CAF" w:rsidRDefault="00A350D5" w:rsidP="00A350D5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2566 </w:t>
      </w:r>
      <w:r w:rsidRPr="00035CAF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D74FC3" w:rsidRPr="00035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2570) เพิ่มเติม </w:t>
      </w:r>
      <w:r w:rsidR="00D74FC3" w:rsidRP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4FC3"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</w:t>
      </w:r>
      <w:r w:rsidR="00D74FC3" w:rsidRP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="00026196" w:rsidRPr="00035CA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026196" w:rsidRPr="00035C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E5E7A" wp14:editId="119B58A6">
                <wp:simplePos x="0" y="0"/>
                <wp:positionH relativeFrom="column">
                  <wp:posOffset>8601710</wp:posOffset>
                </wp:positionH>
                <wp:positionV relativeFrom="paragraph">
                  <wp:posOffset>-563245</wp:posOffset>
                </wp:positionV>
                <wp:extent cx="786765" cy="325755"/>
                <wp:effectExtent l="0" t="0" r="13335" b="17145"/>
                <wp:wrapNone/>
                <wp:docPr id="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0B" w:rsidRPr="007165AE" w:rsidRDefault="00F6780B" w:rsidP="00026196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7165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5E7A" id="_x0000_s1028" type="#_x0000_t202" style="position:absolute;left:0;text-align:left;margin-left:677.3pt;margin-top:-44.35pt;width:61.9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">
                <v:textbox>
                  <w:txbxContent>
                    <w:p w:rsidR="00F6780B" w:rsidRPr="007165AE" w:rsidRDefault="00F6780B" w:rsidP="00026196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7165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02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A350D5" w:rsidRPr="00035CAF" w:rsidRDefault="00A350D5" w:rsidP="00A350D5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:rsidR="00A350D5" w:rsidRPr="00035CAF" w:rsidRDefault="00A350D5" w:rsidP="00A350D5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 อำเภอปากพนัง จังหวัดนครศรีธรรมราช</w:t>
      </w:r>
    </w:p>
    <w:p w:rsidR="00A350D5" w:rsidRDefault="00A350D5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</w:rPr>
      </w:pPr>
    </w:p>
    <w:p w:rsidR="00A350D5" w:rsidRPr="00035CAF" w:rsidRDefault="00A350D5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 1 การบริหารจัดการเกษตรและอุตสาหกรรมสู่มาตรฐานครบวงจร และเป็นมิตรกับสิ่งแวดล้อม</w:t>
      </w:r>
    </w:p>
    <w:p w:rsidR="00A350D5" w:rsidRPr="00035CAF" w:rsidRDefault="00A350D5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3C4D8C" w:rsidRP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4D8C" w:rsidRPr="00035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การพัฒนาเศรษฐกิจ</w:t>
      </w:r>
      <w:r w:rsidR="003C4D8C" w:rsidRPr="00035C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0D5" w:rsidRPr="00035CAF" w:rsidRDefault="003C4D8C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</w:t>
      </w:r>
      <w:r w:rsidR="00A350D5"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การพัฒนาด้านโครงสร้างพื้นฐาน</w:t>
      </w:r>
    </w:p>
    <w:p w:rsidR="00A350D5" w:rsidRPr="00026196" w:rsidRDefault="00A350D5" w:rsidP="00737CD5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sz w:val="32"/>
          <w:szCs w:val="32"/>
        </w:rPr>
      </w:pPr>
      <w:r w:rsidRPr="00035CAF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แผนงานอุตสาหกรรมและการโยธา</w:t>
      </w:r>
    </w:p>
    <w:tbl>
      <w:tblPr>
        <w:tblStyle w:val="a7"/>
        <w:tblpPr w:leftFromText="180" w:rightFromText="180" w:vertAnchor="text" w:horzAnchor="margin" w:tblpXSpec="center" w:tblpY="31"/>
        <w:tblOverlap w:val="never"/>
        <w:tblW w:w="16338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134"/>
        <w:gridCol w:w="1275"/>
        <w:gridCol w:w="1054"/>
        <w:gridCol w:w="1140"/>
        <w:gridCol w:w="1134"/>
        <w:gridCol w:w="1526"/>
        <w:gridCol w:w="1701"/>
        <w:gridCol w:w="1099"/>
      </w:tblGrid>
      <w:tr w:rsidR="00A350D5" w:rsidRPr="00677445" w:rsidTr="003C4D8C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A350D5" w:rsidRPr="003C4D8C" w:rsidRDefault="00A350D5" w:rsidP="003C4D8C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737" w:type="dxa"/>
            <w:gridSpan w:val="5"/>
            <w:tcBorders>
              <w:bottom w:val="single" w:sz="4" w:space="0" w:color="auto"/>
            </w:tcBorders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</w:t>
            </w:r>
          </w:p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จะได้รับ</w:t>
            </w:r>
          </w:p>
        </w:tc>
        <w:tc>
          <w:tcPr>
            <w:tcW w:w="1099" w:type="dxa"/>
            <w:vMerge w:val="restart"/>
          </w:tcPr>
          <w:p w:rsidR="00A350D5" w:rsidRPr="003C4D8C" w:rsidRDefault="00D74FC3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หน่วยงานที่จะขอประสาน</w:t>
            </w:r>
          </w:p>
        </w:tc>
      </w:tr>
      <w:tr w:rsidR="00A350D5" w:rsidRPr="00677445" w:rsidTr="003C4D8C">
        <w:trPr>
          <w:trHeight w:val="288"/>
          <w:tblHeader/>
        </w:trPr>
        <w:tc>
          <w:tcPr>
            <w:tcW w:w="392" w:type="dxa"/>
            <w:vMerge/>
          </w:tcPr>
          <w:p w:rsidR="00A350D5" w:rsidRPr="003C4D8C" w:rsidRDefault="00A350D5" w:rsidP="003C4D8C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2566</w:t>
            </w:r>
          </w:p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2567</w:t>
            </w:r>
          </w:p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2568</w:t>
            </w:r>
          </w:p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2569</w:t>
            </w:r>
          </w:p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2570</w:t>
            </w:r>
          </w:p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99" w:type="dxa"/>
            <w:vMerge/>
          </w:tcPr>
          <w:p w:rsidR="00A350D5" w:rsidRPr="003C4D8C" w:rsidRDefault="00A350D5" w:rsidP="00A350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350D5" w:rsidRPr="00677445" w:rsidTr="003C4D8C">
        <w:trPr>
          <w:trHeight w:val="288"/>
        </w:trPr>
        <w:tc>
          <w:tcPr>
            <w:tcW w:w="392" w:type="dxa"/>
          </w:tcPr>
          <w:p w:rsidR="00A350D5" w:rsidRPr="003C4D8C" w:rsidRDefault="00A350D5" w:rsidP="003C4D8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3C4D8C" w:rsidRPr="003C4D8C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โครงการปรับปรุงขยายเขตระบบประปา หมู่ที่ 2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และหมู่ที่ 9 ตำบลบางศาลา</w:t>
            </w:r>
          </w:p>
        </w:tc>
        <w:tc>
          <w:tcPr>
            <w:tcW w:w="1843" w:type="dxa"/>
          </w:tcPr>
          <w:p w:rsidR="00A350D5" w:rsidRPr="003C4D8C" w:rsidRDefault="00A350D5" w:rsidP="00A350D5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</w:tc>
        <w:tc>
          <w:tcPr>
            <w:tcW w:w="1985" w:type="dxa"/>
          </w:tcPr>
          <w:p w:rsidR="00A350D5" w:rsidRPr="003C4D8C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วางท่อเมนประปา ระยะทางยาว 5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700 เมตร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3,055,200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350D5" w:rsidRPr="003C4D8C" w:rsidRDefault="00A350D5" w:rsidP="00A350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A350D5" w:rsidRPr="003C4D8C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 5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700 เมตร</w:t>
            </w:r>
          </w:p>
        </w:tc>
        <w:tc>
          <w:tcPr>
            <w:tcW w:w="1701" w:type="dxa"/>
          </w:tcPr>
          <w:p w:rsidR="00A350D5" w:rsidRPr="003C4D8C" w:rsidRDefault="00A350D5" w:rsidP="00A350D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A350D5" w:rsidRPr="003C4D8C" w:rsidRDefault="00D74FC3" w:rsidP="00A350D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D74FC3" w:rsidRPr="00677445" w:rsidTr="003C4D8C">
        <w:trPr>
          <w:trHeight w:val="288"/>
        </w:trPr>
        <w:tc>
          <w:tcPr>
            <w:tcW w:w="392" w:type="dxa"/>
          </w:tcPr>
          <w:p w:rsidR="00D74FC3" w:rsidRPr="003C4D8C" w:rsidRDefault="00D74FC3" w:rsidP="00D74FC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2055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โครงการปรับปรุงขยายเขตระบบประปา หมู่ที่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ตำบลบางศาลา</w:t>
            </w:r>
          </w:p>
        </w:tc>
        <w:tc>
          <w:tcPr>
            <w:tcW w:w="1843" w:type="dxa"/>
          </w:tcPr>
          <w:p w:rsidR="00D74FC3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วางท่อเมนประปา ระยะทางยาว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4,500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1,962,000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4,500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เมตร</w:t>
            </w:r>
          </w:p>
        </w:tc>
        <w:tc>
          <w:tcPr>
            <w:tcW w:w="1701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</w:tbl>
    <w:p w:rsidR="003C4D8C" w:rsidRDefault="003C4D8C">
      <w:pPr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31"/>
        <w:tblOverlap w:val="never"/>
        <w:tblW w:w="16408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204"/>
        <w:gridCol w:w="1275"/>
        <w:gridCol w:w="1054"/>
        <w:gridCol w:w="1140"/>
        <w:gridCol w:w="1134"/>
        <w:gridCol w:w="1526"/>
        <w:gridCol w:w="1701"/>
        <w:gridCol w:w="1099"/>
      </w:tblGrid>
      <w:tr w:rsidR="00D74FC3" w:rsidRPr="00677445" w:rsidTr="00D74FC3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D74FC3" w:rsidRPr="00677445" w:rsidRDefault="00D74FC3" w:rsidP="00D74FC3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07" w:type="dxa"/>
            <w:gridSpan w:val="5"/>
            <w:tcBorders>
              <w:bottom w:val="single" w:sz="4" w:space="0" w:color="auto"/>
            </w:tcBorders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99" w:type="dxa"/>
            <w:vMerge w:val="restart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หน่วยงานที่จะขอประสาน</w:t>
            </w:r>
          </w:p>
        </w:tc>
      </w:tr>
      <w:tr w:rsidR="00A350D5" w:rsidRPr="00677445" w:rsidTr="00D74FC3">
        <w:trPr>
          <w:trHeight w:val="288"/>
          <w:tblHeader/>
        </w:trPr>
        <w:tc>
          <w:tcPr>
            <w:tcW w:w="392" w:type="dxa"/>
            <w:vMerge/>
          </w:tcPr>
          <w:p w:rsidR="00A350D5" w:rsidRPr="00677445" w:rsidRDefault="00A350D5" w:rsidP="003C4D8C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350D5" w:rsidRPr="00677445" w:rsidRDefault="00A350D5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</w:tcPr>
          <w:p w:rsidR="00A350D5" w:rsidRPr="00677445" w:rsidRDefault="00A350D5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74FC3" w:rsidRPr="00677445" w:rsidTr="00D74FC3">
        <w:trPr>
          <w:trHeight w:val="288"/>
        </w:trPr>
        <w:tc>
          <w:tcPr>
            <w:tcW w:w="392" w:type="dxa"/>
          </w:tcPr>
          <w:p w:rsidR="00D74FC3" w:rsidRPr="003C4D8C" w:rsidRDefault="00D74FC3" w:rsidP="00D74FC3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55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โครงการปรับปรุงขยายเขตระบบประปา หมู่ที่ 5 และ หมู่ที่ 6 ตำบลบางศาลา</w:t>
            </w:r>
          </w:p>
        </w:tc>
        <w:tc>
          <w:tcPr>
            <w:tcW w:w="1843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</w:tc>
        <w:tc>
          <w:tcPr>
            <w:tcW w:w="1985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วางท่อเมนประปา ระยะทางยาว 9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 เมตร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142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 9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 เมตร</w:t>
            </w:r>
          </w:p>
        </w:tc>
        <w:tc>
          <w:tcPr>
            <w:tcW w:w="1701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D74FC3" w:rsidRPr="00677445" w:rsidTr="00D74FC3">
        <w:trPr>
          <w:trHeight w:val="288"/>
        </w:trPr>
        <w:tc>
          <w:tcPr>
            <w:tcW w:w="392" w:type="dxa"/>
          </w:tcPr>
          <w:p w:rsidR="00D74FC3" w:rsidRPr="003C4D8C" w:rsidRDefault="00D74FC3" w:rsidP="00D74FC3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55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โครงการปรับปรุงขยายเขตระบบประปา หมู่ที่ 8 ตำบลบางศาลา</w:t>
            </w:r>
          </w:p>
        </w:tc>
        <w:tc>
          <w:tcPr>
            <w:tcW w:w="1843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</w:tc>
        <w:tc>
          <w:tcPr>
            <w:tcW w:w="1985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วางท่อเมนประปา ระยะทางยาว 17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600 เมตร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673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 17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600 เมตร</w:t>
            </w:r>
          </w:p>
        </w:tc>
        <w:tc>
          <w:tcPr>
            <w:tcW w:w="1701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D74FC3" w:rsidRPr="00677445" w:rsidTr="00D74FC3">
        <w:trPr>
          <w:trHeight w:val="288"/>
        </w:trPr>
        <w:tc>
          <w:tcPr>
            <w:tcW w:w="392" w:type="dxa"/>
          </w:tcPr>
          <w:p w:rsidR="00D74FC3" w:rsidRPr="003C4D8C" w:rsidRDefault="00D74FC3" w:rsidP="00D74FC3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55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โครงการปรับปรุงขยายเขตระบบประปา หมู่ที่ 6 ตำบลบางศาลา</w:t>
            </w:r>
          </w:p>
        </w:tc>
        <w:tc>
          <w:tcPr>
            <w:tcW w:w="1843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</w:tc>
        <w:tc>
          <w:tcPr>
            <w:tcW w:w="1985" w:type="dxa"/>
          </w:tcPr>
          <w:p w:rsidR="00D74FC3" w:rsidRPr="003C4D8C" w:rsidRDefault="00D74FC3" w:rsidP="00AF247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วางท่อเมนประปา ระยะทางยาว</w:t>
            </w:r>
            <w:r w:rsidR="00AF24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6,200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เมตร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D74FC3" w:rsidRPr="003C4D8C" w:rsidRDefault="00D74FC3" w:rsidP="00AF247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</w:t>
            </w:r>
            <w:r w:rsidR="00AF24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6,200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เมตร          </w:t>
            </w:r>
          </w:p>
        </w:tc>
        <w:tc>
          <w:tcPr>
            <w:tcW w:w="1701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D74FC3" w:rsidRPr="00677445" w:rsidTr="00D74FC3">
        <w:trPr>
          <w:trHeight w:val="288"/>
        </w:trPr>
        <w:tc>
          <w:tcPr>
            <w:tcW w:w="392" w:type="dxa"/>
          </w:tcPr>
          <w:p w:rsidR="00D74FC3" w:rsidRPr="003C4D8C" w:rsidRDefault="00D74FC3" w:rsidP="00D74FC3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55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โครงการปรับปรุงขยายเขตระบบประปา หมู่ที่ 8 ตำบลบางศาลา</w:t>
            </w:r>
          </w:p>
        </w:tc>
        <w:tc>
          <w:tcPr>
            <w:tcW w:w="1843" w:type="dxa"/>
          </w:tcPr>
          <w:p w:rsidR="00D74FC3" w:rsidRPr="003C4D8C" w:rsidRDefault="00D74FC3" w:rsidP="00D74FC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เพื่อให้ประชาชนมีน้ำอุปโภคและบริโภคอย่างทั่วถึงและเพียงพอ</w:t>
            </w:r>
          </w:p>
        </w:tc>
        <w:tc>
          <w:tcPr>
            <w:tcW w:w="1985" w:type="dxa"/>
          </w:tcPr>
          <w:p w:rsidR="00D74FC3" w:rsidRPr="003C4D8C" w:rsidRDefault="00D74FC3" w:rsidP="00AF247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วางท่อเมนประปา ระยะทางยาว </w:t>
            </w:r>
            <w:r w:rsidR="00AF24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3,600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เมตร 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300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74FC3" w:rsidRPr="003C4D8C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D74FC3" w:rsidRPr="003C4D8C" w:rsidRDefault="00D74FC3" w:rsidP="00AF247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ท่อเมนประปาระยะทางยาว</w:t>
            </w:r>
            <w:r w:rsidR="00AF247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3,600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เมตร          </w:t>
            </w:r>
          </w:p>
        </w:tc>
        <w:tc>
          <w:tcPr>
            <w:tcW w:w="1701" w:type="dxa"/>
          </w:tcPr>
          <w:p w:rsidR="00D74FC3" w:rsidRPr="003C4D8C" w:rsidRDefault="00D74FC3" w:rsidP="00D74FC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ประชาชนมีน้ำสะอาดในการอุปโภคและบริโภค</w:t>
            </w:r>
          </w:p>
        </w:tc>
        <w:tc>
          <w:tcPr>
            <w:tcW w:w="1099" w:type="dxa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035CAF" w:rsidRPr="00677445" w:rsidTr="00D74FC3">
        <w:trPr>
          <w:trHeight w:val="288"/>
        </w:trPr>
        <w:tc>
          <w:tcPr>
            <w:tcW w:w="392" w:type="dxa"/>
          </w:tcPr>
          <w:p w:rsidR="00035CAF" w:rsidRPr="003C4D8C" w:rsidRDefault="00035CAF" w:rsidP="00035CA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055" w:type="dxa"/>
          </w:tcPr>
          <w:p w:rsidR="00035CAF" w:rsidRPr="003C4D8C" w:rsidRDefault="00035CAF" w:rsidP="00035CA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โครงการขยายเขตไฟฟ้าแสงสว่างทางสาธารณะในพื้นที่ตำบลบางศาลา</w:t>
            </w:r>
          </w:p>
        </w:tc>
        <w:tc>
          <w:tcPr>
            <w:tcW w:w="1843" w:type="dxa"/>
          </w:tcPr>
          <w:p w:rsidR="00035CAF" w:rsidRPr="003C4D8C" w:rsidRDefault="00035CAF" w:rsidP="00035CA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เพื่อความปลอดภัยในการใช้รถใช้ถนน</w:t>
            </w:r>
          </w:p>
        </w:tc>
        <w:tc>
          <w:tcPr>
            <w:tcW w:w="1985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ติดตั้งไฟฟ้าแสงสว่างทางสาธารณะภายในตำบลบางศาลา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526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ประชาชนได้รับประโยชน์ร้อยละ 80</w:t>
            </w:r>
          </w:p>
        </w:tc>
        <w:tc>
          <w:tcPr>
            <w:tcW w:w="1701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ลดอุบัติเหตุทางถนน</w:t>
            </w:r>
          </w:p>
        </w:tc>
        <w:tc>
          <w:tcPr>
            <w:tcW w:w="1099" w:type="dxa"/>
          </w:tcPr>
          <w:p w:rsidR="00035CAF" w:rsidRPr="003C4D8C" w:rsidRDefault="00035CAF" w:rsidP="00035C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</w:tbl>
    <w:p w:rsidR="00A350D5" w:rsidRDefault="00A350D5">
      <w:pPr>
        <w:rPr>
          <w:rFonts w:ascii="TH NiramitIT๙" w:hAnsi="TH NiramitIT๙" w:cs="TH NiramitIT๙"/>
          <w:sz w:val="32"/>
          <w:szCs w:val="32"/>
        </w:rPr>
      </w:pPr>
    </w:p>
    <w:p w:rsidR="00035CAF" w:rsidRDefault="00035CAF">
      <w:pPr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31"/>
        <w:tblOverlap w:val="never"/>
        <w:tblW w:w="16331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772"/>
        <w:gridCol w:w="1985"/>
        <w:gridCol w:w="1346"/>
        <w:gridCol w:w="1346"/>
        <w:gridCol w:w="1277"/>
        <w:gridCol w:w="1275"/>
        <w:gridCol w:w="1275"/>
        <w:gridCol w:w="1135"/>
        <w:gridCol w:w="1374"/>
        <w:gridCol w:w="1099"/>
      </w:tblGrid>
      <w:tr w:rsidR="00D74FC3" w:rsidRPr="00677445" w:rsidTr="00367B32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D74FC3" w:rsidRPr="00677445" w:rsidRDefault="00D74FC3" w:rsidP="00D74FC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72" w:type="dxa"/>
            <w:vMerge w:val="restart"/>
          </w:tcPr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74FC3" w:rsidRPr="00677445" w:rsidRDefault="00D74FC3" w:rsidP="00D74FC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6519" w:type="dxa"/>
            <w:gridSpan w:val="5"/>
            <w:tcBorders>
              <w:bottom w:val="single" w:sz="4" w:space="0" w:color="auto"/>
            </w:tcBorders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74" w:type="dxa"/>
            <w:vMerge w:val="restart"/>
          </w:tcPr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74FC3" w:rsidRPr="00677445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99" w:type="dxa"/>
            <w:vMerge w:val="restart"/>
          </w:tcPr>
          <w:p w:rsidR="00D74FC3" w:rsidRPr="003C4D8C" w:rsidRDefault="00D74FC3" w:rsidP="00D74F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หน่วยงานที่จะขอประสาน</w:t>
            </w:r>
          </w:p>
        </w:tc>
      </w:tr>
      <w:tr w:rsidR="00F42A5D" w:rsidRPr="00677445" w:rsidTr="00367B32">
        <w:trPr>
          <w:trHeight w:val="288"/>
          <w:tblHeader/>
        </w:trPr>
        <w:tc>
          <w:tcPr>
            <w:tcW w:w="392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2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74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35CAF" w:rsidRPr="00677445" w:rsidTr="00367B32">
        <w:trPr>
          <w:trHeight w:val="288"/>
        </w:trPr>
        <w:tc>
          <w:tcPr>
            <w:tcW w:w="392" w:type="dxa"/>
          </w:tcPr>
          <w:p w:rsidR="00035CAF" w:rsidRPr="003C4D8C" w:rsidRDefault="00035CAF" w:rsidP="00035CA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055" w:type="dxa"/>
          </w:tcPr>
          <w:p w:rsidR="00035CAF" w:rsidRPr="003C4D8C" w:rsidRDefault="00035CAF" w:rsidP="00035CA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โครงการขยายเขตไฟฟ้าแสงสว่างทางสาธารณะในพื้นที่ตำบลบางตะพง</w:t>
            </w:r>
          </w:p>
        </w:tc>
        <w:tc>
          <w:tcPr>
            <w:tcW w:w="1772" w:type="dxa"/>
          </w:tcPr>
          <w:p w:rsidR="00035CAF" w:rsidRPr="003C4D8C" w:rsidRDefault="00035CAF" w:rsidP="00035CA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เพื่อความปลอดภัยในการใช้รถใช้ถนน</w:t>
            </w:r>
          </w:p>
        </w:tc>
        <w:tc>
          <w:tcPr>
            <w:tcW w:w="1985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ติดตั้งไฟฟ้าแสงสว่างทางสาธารณะภายในตำบลบางตะพง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035CAF" w:rsidRPr="003C4D8C" w:rsidRDefault="00035CA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5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ประชาชนได้รับประโยชน์ร้อยละ 80</w:t>
            </w:r>
          </w:p>
        </w:tc>
        <w:tc>
          <w:tcPr>
            <w:tcW w:w="1374" w:type="dxa"/>
          </w:tcPr>
          <w:p w:rsidR="00035CAF" w:rsidRPr="003C4D8C" w:rsidRDefault="00035CAF" w:rsidP="00035CA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ลดอุบัติเหตุทางถนน</w:t>
            </w:r>
          </w:p>
        </w:tc>
        <w:tc>
          <w:tcPr>
            <w:tcW w:w="1099" w:type="dxa"/>
          </w:tcPr>
          <w:p w:rsidR="00035CAF" w:rsidRPr="003C4D8C" w:rsidRDefault="00035CAF" w:rsidP="00035C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F91D7F" w:rsidRPr="00677445" w:rsidTr="00367B32">
        <w:trPr>
          <w:trHeight w:val="288"/>
        </w:trPr>
        <w:tc>
          <w:tcPr>
            <w:tcW w:w="392" w:type="dxa"/>
          </w:tcPr>
          <w:p w:rsidR="00F91D7F" w:rsidRPr="003C4D8C" w:rsidRDefault="00F91D7F" w:rsidP="00F91D7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F91D7F" w:rsidRPr="00367B32" w:rsidRDefault="00F91D7F" w:rsidP="00F91D7F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8 โครงการ</w:t>
            </w:r>
          </w:p>
        </w:tc>
        <w:tc>
          <w:tcPr>
            <w:tcW w:w="1772" w:type="dxa"/>
          </w:tcPr>
          <w:p w:rsidR="00F91D7F" w:rsidRPr="00367B32" w:rsidRDefault="00F91D7F" w:rsidP="00F91D7F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F91D7F" w:rsidRPr="00367B32" w:rsidRDefault="00F91D7F" w:rsidP="00F91D7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67B32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4,100,000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67B32" w:rsidRDefault="00F91D7F" w:rsidP="00035C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035CAF"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</w:t>
            </w: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,832,800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67B32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7F" w:rsidRPr="00367B32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</w:tcPr>
          <w:p w:rsidR="00F91D7F" w:rsidRPr="00367B32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67B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135" w:type="dxa"/>
          </w:tcPr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74" w:type="dxa"/>
          </w:tcPr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99" w:type="dxa"/>
          </w:tcPr>
          <w:p w:rsidR="00F91D7F" w:rsidRPr="003C4D8C" w:rsidRDefault="00F91D7F" w:rsidP="00F91D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F42A5D" w:rsidRDefault="00F42A5D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F42A5D" w:rsidRDefault="00F42A5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F42A5D" w:rsidRPr="003C4D8C" w:rsidRDefault="003C4D8C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2 การพัฒนาการท่องเที่ยวบนพื้นฐานธรรมมะ ธรรมชาติ ศิลปะและวัฒนธรรม</w:t>
      </w:r>
    </w:p>
    <w:p w:rsidR="00F42A5D" w:rsidRPr="003C4D8C" w:rsidRDefault="00F42A5D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8D69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3C4D8C">
        <w:rPr>
          <w:rFonts w:ascii="TH SarabunIT๙" w:hAnsi="TH SarabunIT๙" w:cs="TH SarabunIT๙"/>
          <w:b/>
          <w:bCs/>
        </w:rPr>
        <w:t xml:space="preserve"> </w:t>
      </w:r>
      <w:r w:rsidRPr="003C4D8C">
        <w:rPr>
          <w:rFonts w:ascii="TH SarabunIT๙" w:hAnsi="TH SarabunIT๙" w:cs="TH SarabunIT๙"/>
          <w:b/>
          <w:bCs/>
        </w:rPr>
        <w:t xml:space="preserve"> </w:t>
      </w:r>
      <w:r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3 การพัฒนาสังคมและคุณภาพชีวิต</w:t>
      </w:r>
    </w:p>
    <w:p w:rsidR="00F42A5D" w:rsidRPr="003C4D8C" w:rsidRDefault="003C4D8C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ยุทธศาสตร์ที่ 3 การพัฒนาด้านการศึกษา ประเพณี และวัฒนธรรม</w:t>
      </w:r>
    </w:p>
    <w:p w:rsidR="00F42A5D" w:rsidRDefault="003C4D8C" w:rsidP="00F42A5D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แผนงานอุตสาหกรรมและการโยธา</w:t>
      </w:r>
    </w:p>
    <w:tbl>
      <w:tblPr>
        <w:tblStyle w:val="a7"/>
        <w:tblpPr w:leftFromText="180" w:rightFromText="180" w:vertAnchor="text" w:horzAnchor="margin" w:tblpXSpec="center" w:tblpY="31"/>
        <w:tblOverlap w:val="never"/>
        <w:tblW w:w="16338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134"/>
        <w:gridCol w:w="1275"/>
        <w:gridCol w:w="1054"/>
        <w:gridCol w:w="1140"/>
        <w:gridCol w:w="1134"/>
        <w:gridCol w:w="1526"/>
        <w:gridCol w:w="1701"/>
        <w:gridCol w:w="1099"/>
      </w:tblGrid>
      <w:tr w:rsidR="00F91D7F" w:rsidRPr="00677445" w:rsidTr="003C4D8C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F91D7F" w:rsidRPr="00677445" w:rsidRDefault="00F91D7F" w:rsidP="00F91D7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F91D7F" w:rsidRPr="00677445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F91D7F" w:rsidRPr="00677445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91D7F" w:rsidRPr="00677445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737" w:type="dxa"/>
            <w:gridSpan w:val="5"/>
            <w:tcBorders>
              <w:bottom w:val="single" w:sz="4" w:space="0" w:color="auto"/>
            </w:tcBorders>
          </w:tcPr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91D7F" w:rsidRPr="00677445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99" w:type="dxa"/>
            <w:vMerge w:val="restart"/>
          </w:tcPr>
          <w:p w:rsidR="00F91D7F" w:rsidRPr="003C4D8C" w:rsidRDefault="00F91D7F" w:rsidP="00F91D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หน่วยงานที่จะขอประสาน</w:t>
            </w:r>
          </w:p>
        </w:tc>
      </w:tr>
      <w:tr w:rsidR="00F42A5D" w:rsidRPr="00677445" w:rsidTr="003C4D8C">
        <w:trPr>
          <w:trHeight w:val="288"/>
          <w:tblHeader/>
        </w:trPr>
        <w:tc>
          <w:tcPr>
            <w:tcW w:w="392" w:type="dxa"/>
            <w:vMerge/>
          </w:tcPr>
          <w:p w:rsidR="00F42A5D" w:rsidRPr="00677445" w:rsidRDefault="00F42A5D" w:rsidP="003C4D8C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91D7F" w:rsidRPr="00677445" w:rsidTr="003C4D8C">
        <w:trPr>
          <w:trHeight w:val="288"/>
        </w:trPr>
        <w:tc>
          <w:tcPr>
            <w:tcW w:w="392" w:type="dxa"/>
          </w:tcPr>
          <w:p w:rsidR="00F91D7F" w:rsidRPr="003C4D8C" w:rsidRDefault="00F91D7F" w:rsidP="00F91D7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F91D7F" w:rsidRPr="003C4D8C" w:rsidRDefault="00F91D7F" w:rsidP="00F91D7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โครงการก่อสร้างปรับปรุงซ่อมแซมสนามกีฬากลาง อบต.บางศาลา</w:t>
            </w:r>
          </w:p>
        </w:tc>
        <w:tc>
          <w:tcPr>
            <w:tcW w:w="1843" w:type="dxa"/>
          </w:tcPr>
          <w:p w:rsidR="00F91D7F" w:rsidRPr="003C4D8C" w:rsidRDefault="00F91D7F" w:rsidP="00F91D7F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เพื่อก่อสร้างปรับปรุงซ่อมแซมสนามกีฬากลาง อบต.บางศาลา ที่มีมาตรฐาน</w:t>
            </w:r>
          </w:p>
        </w:tc>
        <w:tc>
          <w:tcPr>
            <w:tcW w:w="1985" w:type="dxa"/>
          </w:tcPr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ก่อสร้าง/ปรับปรุง/ซ่อมแซม สนามกีฬากลาง อบต. บางศาลา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C4D8C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C4D8C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9,000,000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F" w:rsidRPr="003C4D8C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7F" w:rsidRPr="003C4D8C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91D7F" w:rsidRPr="003C4D8C" w:rsidRDefault="00F91D7F" w:rsidP="00F91D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สนามกีฬาได้มาตรฐาน</w:t>
            </w:r>
          </w:p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 1 แห่ง</w:t>
            </w:r>
          </w:p>
        </w:tc>
        <w:tc>
          <w:tcPr>
            <w:tcW w:w="1701" w:type="dxa"/>
          </w:tcPr>
          <w:p w:rsidR="00F91D7F" w:rsidRPr="003C4D8C" w:rsidRDefault="00F91D7F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สนามกีฬาได้รับการก่อสร้างปรับปรุงซ่อมแซมมีมาตรฐานสามารถใช้ในการแข่งขันกีฬาได้</w:t>
            </w:r>
          </w:p>
        </w:tc>
        <w:tc>
          <w:tcPr>
            <w:tcW w:w="1099" w:type="dxa"/>
          </w:tcPr>
          <w:p w:rsidR="00F91D7F" w:rsidRPr="003C4D8C" w:rsidRDefault="00F91D7F" w:rsidP="00F91D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อบจ./กรมส่งเสริม</w:t>
            </w:r>
          </w:p>
        </w:tc>
      </w:tr>
      <w:tr w:rsidR="003C4D8C" w:rsidRPr="00677445" w:rsidTr="003C4D8C">
        <w:trPr>
          <w:trHeight w:val="288"/>
        </w:trPr>
        <w:tc>
          <w:tcPr>
            <w:tcW w:w="392" w:type="dxa"/>
          </w:tcPr>
          <w:p w:rsidR="003C4D8C" w:rsidRPr="003C4D8C" w:rsidRDefault="003C4D8C" w:rsidP="003C4D8C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3C4D8C" w:rsidRPr="003C4D8C" w:rsidRDefault="003C4D8C" w:rsidP="002064F0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1 โครงการ</w:t>
            </w:r>
          </w:p>
        </w:tc>
        <w:tc>
          <w:tcPr>
            <w:tcW w:w="1843" w:type="dxa"/>
          </w:tcPr>
          <w:p w:rsidR="003C4D8C" w:rsidRPr="003C4D8C" w:rsidRDefault="003C4D8C" w:rsidP="002064F0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3C4D8C" w:rsidRPr="003C4D8C" w:rsidRDefault="003C4D8C" w:rsidP="002064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9,000,000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8C" w:rsidRPr="003C4D8C" w:rsidRDefault="003C4D8C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C4D8C" w:rsidRPr="003C4D8C" w:rsidRDefault="003C4D8C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3C4D8C" w:rsidRPr="003C4D8C" w:rsidRDefault="003C4D8C" w:rsidP="002064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C4D8C" w:rsidRPr="003C4D8C" w:rsidRDefault="003C4D8C" w:rsidP="002064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99" w:type="dxa"/>
          </w:tcPr>
          <w:p w:rsidR="003C4D8C" w:rsidRPr="003C4D8C" w:rsidRDefault="003C4D8C" w:rsidP="002064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F42A5D" w:rsidRDefault="00F42A5D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F42A5D" w:rsidRDefault="00F42A5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F42A5D" w:rsidRPr="003C4D8C" w:rsidRDefault="003C4D8C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การพัฒนาคน ชุมชน และสังคมให้น่าอยู่ เข้มแข็ง ตามหลักปรัชญาของเศรษฐกิจพอเพียง</w:t>
      </w:r>
    </w:p>
    <w:p w:rsidR="00F42A5D" w:rsidRPr="003C4D8C" w:rsidRDefault="00F42A5D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E43F8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3C4D8C">
        <w:rPr>
          <w:rFonts w:ascii="TH SarabunIT๙" w:hAnsi="TH SarabunIT๙" w:cs="TH SarabunIT๙"/>
          <w:b/>
          <w:bCs/>
        </w:rPr>
        <w:t xml:space="preserve"> </w:t>
      </w:r>
      <w:r w:rsidRPr="003C4D8C">
        <w:rPr>
          <w:rFonts w:ascii="TH SarabunIT๙" w:hAnsi="TH SarabunIT๙" w:cs="TH SarabunIT๙"/>
          <w:b/>
          <w:bCs/>
        </w:rPr>
        <w:t xml:space="preserve"> </w:t>
      </w:r>
      <w:r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5 การเสริมสร้างธรรมาภิบาลและการบริหารจัดการบ้านเมืองที่ดี</w:t>
      </w:r>
    </w:p>
    <w:p w:rsidR="00F42A5D" w:rsidRPr="003C4D8C" w:rsidRDefault="003C4D8C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การพัฒนาการจัดการระเบียบชุมชน/สังคมและการรักษาความสงบเรียบร้อย</w:t>
      </w:r>
    </w:p>
    <w:p w:rsidR="00F42A5D" w:rsidRPr="003C4D8C" w:rsidRDefault="003C4D8C" w:rsidP="00F42A5D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42A5D" w:rsidRPr="003C4D8C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แผนงานการรักษาความสงบภายใน</w:t>
      </w:r>
    </w:p>
    <w:tbl>
      <w:tblPr>
        <w:tblStyle w:val="a7"/>
        <w:tblpPr w:leftFromText="180" w:rightFromText="180" w:vertAnchor="text" w:horzAnchor="margin" w:tblpXSpec="center" w:tblpY="31"/>
        <w:tblOverlap w:val="never"/>
        <w:tblW w:w="16338" w:type="dxa"/>
        <w:tblLayout w:type="fixed"/>
        <w:tblLook w:val="04A0" w:firstRow="1" w:lastRow="0" w:firstColumn="1" w:lastColumn="0" w:noHBand="0" w:noVBand="1"/>
      </w:tblPr>
      <w:tblGrid>
        <w:gridCol w:w="392"/>
        <w:gridCol w:w="2055"/>
        <w:gridCol w:w="1843"/>
        <w:gridCol w:w="1985"/>
        <w:gridCol w:w="1134"/>
        <w:gridCol w:w="1275"/>
        <w:gridCol w:w="1054"/>
        <w:gridCol w:w="1140"/>
        <w:gridCol w:w="1134"/>
        <w:gridCol w:w="1526"/>
        <w:gridCol w:w="1701"/>
        <w:gridCol w:w="1099"/>
      </w:tblGrid>
      <w:tr w:rsidR="00F42A5D" w:rsidRPr="00677445" w:rsidTr="00860A2C">
        <w:trPr>
          <w:trHeight w:val="426"/>
          <w:tblHeader/>
        </w:trPr>
        <w:tc>
          <w:tcPr>
            <w:tcW w:w="392" w:type="dxa"/>
            <w:vMerge w:val="restart"/>
            <w:vAlign w:val="center"/>
          </w:tcPr>
          <w:p w:rsidR="00F42A5D" w:rsidRPr="00677445" w:rsidRDefault="00F42A5D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vAlign w:val="center"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737" w:type="dxa"/>
            <w:gridSpan w:val="5"/>
            <w:tcBorders>
              <w:bottom w:val="single" w:sz="4" w:space="0" w:color="auto"/>
            </w:tcBorders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99" w:type="dxa"/>
            <w:vMerge w:val="restart"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F42A5D" w:rsidRPr="00677445" w:rsidTr="00860A2C">
        <w:trPr>
          <w:trHeight w:val="288"/>
          <w:tblHeader/>
        </w:trPr>
        <w:tc>
          <w:tcPr>
            <w:tcW w:w="392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55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2A5D" w:rsidRPr="00677445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744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</w:tcPr>
          <w:p w:rsidR="00F42A5D" w:rsidRPr="00677445" w:rsidRDefault="00F42A5D" w:rsidP="002064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42A5D" w:rsidRPr="00677445" w:rsidTr="00860A2C">
        <w:trPr>
          <w:trHeight w:val="288"/>
        </w:trPr>
        <w:tc>
          <w:tcPr>
            <w:tcW w:w="392" w:type="dxa"/>
          </w:tcPr>
          <w:p w:rsidR="00F42A5D" w:rsidRPr="003C4D8C" w:rsidRDefault="00F42A5D" w:rsidP="002064F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55" w:type="dxa"/>
          </w:tcPr>
          <w:p w:rsidR="00F42A5D" w:rsidRPr="003C4D8C" w:rsidRDefault="00F42A5D" w:rsidP="002064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โครงการรักษาความสงบเรียบร้อยและความปลอดภัยในชีวิตและทรัพย์สินด้วยกล้องโทรทัศน์วงจรปิด (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CCTV System) 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ตำบลบางศาลา</w:t>
            </w:r>
          </w:p>
        </w:tc>
        <w:tc>
          <w:tcPr>
            <w:tcW w:w="1843" w:type="dxa"/>
          </w:tcPr>
          <w:p w:rsidR="00F42A5D" w:rsidRPr="003C4D8C" w:rsidRDefault="00F42A5D" w:rsidP="002064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เพื่อรักษาความปลอดภัยในชีวิตและทรัพย์สินให้กับประชาชน</w:t>
            </w:r>
          </w:p>
        </w:tc>
        <w:tc>
          <w:tcPr>
            <w:tcW w:w="1985" w:type="dxa"/>
          </w:tcPr>
          <w:p w:rsidR="00F42A5D" w:rsidRPr="003C4D8C" w:rsidRDefault="00F91D7F" w:rsidP="002064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ติดตั้งกล้องวงจรปิดจำนวน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F42A5D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ตัว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1,500,000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5D" w:rsidRPr="003C4D8C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42A5D" w:rsidRPr="003C4D8C" w:rsidRDefault="00F42A5D" w:rsidP="002064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F42A5D" w:rsidRPr="003C4D8C" w:rsidRDefault="00F42A5D" w:rsidP="002064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จำนวนกล้องวงจรปิดที่ติดตั้ง</w:t>
            </w:r>
          </w:p>
        </w:tc>
        <w:tc>
          <w:tcPr>
            <w:tcW w:w="1701" w:type="dxa"/>
          </w:tcPr>
          <w:p w:rsidR="00F42A5D" w:rsidRPr="003C4D8C" w:rsidRDefault="00F42A5D" w:rsidP="002064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099" w:type="dxa"/>
          </w:tcPr>
          <w:p w:rsidR="00F42A5D" w:rsidRPr="003C4D8C" w:rsidRDefault="00F42A5D" w:rsidP="002064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F42A5D" w:rsidRPr="00677445" w:rsidTr="00860A2C">
        <w:trPr>
          <w:trHeight w:val="288"/>
        </w:trPr>
        <w:tc>
          <w:tcPr>
            <w:tcW w:w="392" w:type="dxa"/>
          </w:tcPr>
          <w:p w:rsidR="00F42A5D" w:rsidRPr="003C4D8C" w:rsidRDefault="00F42A5D" w:rsidP="00F42A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55" w:type="dxa"/>
          </w:tcPr>
          <w:p w:rsidR="00F42A5D" w:rsidRPr="003C4D8C" w:rsidRDefault="00F42A5D" w:rsidP="00F42A5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โครงการรักษาความสงบเรียบร้อยและความปลอดภัยในชีวิตและทรัพย์สินด้วยกล้องโทรทัศน์วงจรปิด (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CCTV System) 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ตำบลบาง</w:t>
            </w: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ตะพง</w:t>
            </w:r>
          </w:p>
        </w:tc>
        <w:tc>
          <w:tcPr>
            <w:tcW w:w="1843" w:type="dxa"/>
          </w:tcPr>
          <w:p w:rsidR="00F42A5D" w:rsidRPr="003C4D8C" w:rsidRDefault="00F42A5D" w:rsidP="00F42A5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เพื่อรักษาความปลอดภัยในชีวิตและทรัพย์สินให้กับประชาชน</w:t>
            </w:r>
          </w:p>
        </w:tc>
        <w:tc>
          <w:tcPr>
            <w:tcW w:w="1985" w:type="dxa"/>
          </w:tcPr>
          <w:p w:rsidR="00F42A5D" w:rsidRPr="003C4D8C" w:rsidRDefault="00F42A5D" w:rsidP="00F91D7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ติดตั้งกล้องวงจรปิดจำนวน 1</w:t>
            </w:r>
            <w:r w:rsidR="00F91D7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ตัว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1,500,000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3C4D8C" w:rsidRDefault="00F42A5D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5D" w:rsidRPr="003C4D8C" w:rsidRDefault="00F42A5D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42A5D" w:rsidRPr="003C4D8C" w:rsidRDefault="00F42A5D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F42A5D" w:rsidRPr="003C4D8C" w:rsidRDefault="00F42A5D" w:rsidP="00F42A5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จำนวนกล้องวงจรปิดที่ติดตั้ง</w:t>
            </w:r>
          </w:p>
        </w:tc>
        <w:tc>
          <w:tcPr>
            <w:tcW w:w="1701" w:type="dxa"/>
          </w:tcPr>
          <w:p w:rsidR="00F42A5D" w:rsidRPr="003C4D8C" w:rsidRDefault="00F42A5D" w:rsidP="00F42A5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099" w:type="dxa"/>
          </w:tcPr>
          <w:p w:rsidR="00F42A5D" w:rsidRPr="003C4D8C" w:rsidRDefault="00F42A5D" w:rsidP="00F42A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3C4D8C" w:rsidRPr="00677445" w:rsidTr="00860A2C">
        <w:trPr>
          <w:trHeight w:val="288"/>
        </w:trPr>
        <w:tc>
          <w:tcPr>
            <w:tcW w:w="392" w:type="dxa"/>
          </w:tcPr>
          <w:p w:rsidR="003C4D8C" w:rsidRPr="003C4D8C" w:rsidRDefault="003C4D8C" w:rsidP="00F42A5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55" w:type="dxa"/>
          </w:tcPr>
          <w:p w:rsidR="003C4D8C" w:rsidRPr="003C4D8C" w:rsidRDefault="003C4D8C" w:rsidP="00F42A5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2 โครงการ</w:t>
            </w:r>
          </w:p>
        </w:tc>
        <w:tc>
          <w:tcPr>
            <w:tcW w:w="1843" w:type="dxa"/>
          </w:tcPr>
          <w:p w:rsidR="003C4D8C" w:rsidRPr="003C4D8C" w:rsidRDefault="003C4D8C" w:rsidP="00F42A5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3C4D8C" w:rsidRPr="003C4D8C" w:rsidRDefault="003C4D8C" w:rsidP="00F42A5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3,000,000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C" w:rsidRPr="003C4D8C" w:rsidRDefault="003C4D8C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D8C" w:rsidRPr="003C4D8C" w:rsidRDefault="003C4D8C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C4D8C" w:rsidRPr="003C4D8C" w:rsidRDefault="003C4D8C" w:rsidP="00F42A5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</w:tcPr>
          <w:p w:rsidR="003C4D8C" w:rsidRPr="003C4D8C" w:rsidRDefault="003C4D8C" w:rsidP="00F42A5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C4D8C" w:rsidRPr="003C4D8C" w:rsidRDefault="003C4D8C" w:rsidP="00F42A5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99" w:type="dxa"/>
          </w:tcPr>
          <w:p w:rsidR="003C4D8C" w:rsidRPr="003C4D8C" w:rsidRDefault="003C4D8C" w:rsidP="00F42A5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7C1429" w:rsidRDefault="007C1429" w:rsidP="00737CD5">
      <w:pPr>
        <w:tabs>
          <w:tab w:val="left" w:pos="284"/>
        </w:tabs>
        <w:spacing w:after="0"/>
        <w:ind w:right="283"/>
        <w:rPr>
          <w:rFonts w:ascii="TH NiramitIT๙" w:hAnsi="TH NiramitIT๙" w:cs="TH NiramitIT๙"/>
          <w:sz w:val="32"/>
          <w:szCs w:val="32"/>
          <w:cs/>
        </w:rPr>
      </w:pPr>
    </w:p>
    <w:p w:rsidR="007C1429" w:rsidRDefault="007C142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A350D5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บัญชีครุภัณฑ์</w:t>
      </w:r>
    </w:p>
    <w:p w:rsidR="007C1429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2566 </w:t>
      </w:r>
      <w:r w:rsidRPr="009A767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9A7671" w:rsidRPr="009A7671">
        <w:rPr>
          <w:rFonts w:ascii="TH SarabunIT๙" w:hAnsi="TH SarabunIT๙" w:cs="TH SarabunIT๙"/>
          <w:b/>
          <w:bCs/>
          <w:sz w:val="32"/>
          <w:szCs w:val="32"/>
          <w:cs/>
        </w:rPr>
        <w:t>2570) เพิ่มเติม ครั้งที่ 1</w:t>
      </w:r>
      <w:r w:rsidR="009A7671" w:rsidRPr="009A7671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7C1429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 อำเภอปากพนัง จังหวัดนครศรีธรรมราช</w:t>
      </w:r>
    </w:p>
    <w:p w:rsidR="003C4D8C" w:rsidRPr="003C4D8C" w:rsidRDefault="003C4D8C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12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1418"/>
        <w:gridCol w:w="1984"/>
        <w:gridCol w:w="3260"/>
        <w:gridCol w:w="1232"/>
        <w:gridCol w:w="1319"/>
        <w:gridCol w:w="958"/>
        <w:gridCol w:w="903"/>
        <w:gridCol w:w="903"/>
        <w:gridCol w:w="1317"/>
      </w:tblGrid>
      <w:tr w:rsidR="003C4D8C" w:rsidRPr="003C4D8C" w:rsidTr="00367B32">
        <w:trPr>
          <w:tblHeader/>
        </w:trPr>
        <w:tc>
          <w:tcPr>
            <w:tcW w:w="509" w:type="dxa"/>
            <w:vMerge w:val="restart"/>
          </w:tcPr>
          <w:p w:rsidR="007C1429" w:rsidRPr="003C4D8C" w:rsidRDefault="007C1429" w:rsidP="009A7671">
            <w:pPr>
              <w:tabs>
                <w:tab w:val="left" w:pos="577"/>
                <w:tab w:val="left" w:pos="6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009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1418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หมวดที่</w:t>
            </w:r>
          </w:p>
        </w:tc>
        <w:tc>
          <w:tcPr>
            <w:tcW w:w="1984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260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 ของครุภัณฑ์</w:t>
            </w:r>
            <w:r w:rsid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315" w:type="dxa"/>
            <w:gridSpan w:val="5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C1429" w:rsidRPr="003C4D8C" w:rsidRDefault="007C1429" w:rsidP="009A7671">
            <w:pPr>
              <w:tabs>
                <w:tab w:val="left" w:pos="284"/>
              </w:tabs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</w:tr>
      <w:tr w:rsidR="003C4D8C" w:rsidRPr="003C4D8C" w:rsidTr="00367B32">
        <w:trPr>
          <w:tblHeader/>
        </w:trPr>
        <w:tc>
          <w:tcPr>
            <w:tcW w:w="509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09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32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2566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19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2567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58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2568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03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2569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03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2570</w:t>
            </w:r>
          </w:p>
          <w:p w:rsidR="007C1429" w:rsidRPr="003C4D8C" w:rsidRDefault="007C1429" w:rsidP="007C14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4D8C" w:rsidRPr="003C4D8C" w:rsidTr="00367B32">
        <w:tc>
          <w:tcPr>
            <w:tcW w:w="509" w:type="dxa"/>
          </w:tcPr>
          <w:p w:rsidR="007C1429" w:rsidRPr="003C4D8C" w:rsidRDefault="007C1429" w:rsidP="009A7671">
            <w:pPr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09" w:type="dxa"/>
          </w:tcPr>
          <w:p w:rsidR="007C1429" w:rsidRPr="003C4D8C" w:rsidRDefault="00035CA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</w:t>
            </w:r>
            <w:r w:rsidR="007C1429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สาธารณสุข</w:t>
            </w:r>
          </w:p>
        </w:tc>
        <w:tc>
          <w:tcPr>
            <w:tcW w:w="1418" w:type="dxa"/>
          </w:tcPr>
          <w:p w:rsidR="007C1429" w:rsidRPr="003C4D8C" w:rsidRDefault="007C1429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7C1429" w:rsidRPr="003C4D8C" w:rsidRDefault="007C1429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260" w:type="dxa"/>
          </w:tcPr>
          <w:p w:rsidR="003C4D8C" w:rsidRPr="003C4D8C" w:rsidRDefault="007C1429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รถพยาบาลฉุกเฉิน(รถกระบะ) ปริมาตรกระบอกสูบไม่ต่ำกว่า 2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400 ซีซี หรือกำลังเครื่องยนต์สูงสุดไม่ต่ำกว่า 110 กิโลวัตต์จำนวน 1 คัน</w:t>
            </w:r>
          </w:p>
        </w:tc>
        <w:tc>
          <w:tcPr>
            <w:tcW w:w="1232" w:type="dxa"/>
          </w:tcPr>
          <w:p w:rsidR="007C1429" w:rsidRPr="003C4D8C" w:rsidRDefault="007C1429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FD1C47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120</w:t>
            </w:r>
            <w:r w:rsidR="00FD1C47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319" w:type="dxa"/>
          </w:tcPr>
          <w:p w:rsidR="007C1429" w:rsidRPr="003C4D8C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7C1429" w:rsidRPr="003C4D8C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7C1429" w:rsidRPr="003C4D8C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7C1429" w:rsidRPr="003C4D8C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7C1429" w:rsidRPr="003C4D8C" w:rsidRDefault="007C1429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09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แผนงานสาธารณสุข</w:t>
            </w:r>
          </w:p>
        </w:tc>
        <w:tc>
          <w:tcPr>
            <w:tcW w:w="1418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3260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เครื่องวัดความ</w:t>
            </w:r>
            <w:r w:rsidR="00035C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ดันแบบดิจิตอล จำนวน 1 เครื่อง</w:t>
            </w: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2,500</w:t>
            </w:r>
          </w:p>
        </w:tc>
        <w:tc>
          <w:tcPr>
            <w:tcW w:w="1319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Default="00D801AE" w:rsidP="009A7671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09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แผนงานสาธารณสุข</w:t>
            </w:r>
          </w:p>
        </w:tc>
        <w:tc>
          <w:tcPr>
            <w:tcW w:w="1418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3260" w:type="dxa"/>
          </w:tcPr>
          <w:p w:rsidR="00D801AE" w:rsidRP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เครื่องวัดออกซิเจนปลายนิ้ว 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Fingertip</w:t>
            </w:r>
            <w:r w:rsidR="00035C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 จำนวน 2 เครื่อง</w:t>
            </w:r>
          </w:p>
        </w:tc>
        <w:tc>
          <w:tcPr>
            <w:tcW w:w="1232" w:type="dxa"/>
          </w:tcPr>
          <w:p w:rsidR="00D801AE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4,000</w:t>
            </w:r>
          </w:p>
        </w:tc>
        <w:tc>
          <w:tcPr>
            <w:tcW w:w="1319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09" w:type="dxa"/>
          </w:tcPr>
          <w:p w:rsidR="00D801AE" w:rsidRPr="003C4D8C" w:rsidRDefault="00035CA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</w:t>
            </w:r>
            <w:r w:rsidR="00D801AE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260" w:type="dxa"/>
          </w:tcPr>
          <w:p w:rsidR="00D801AE" w:rsidRPr="00F91D7F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รถกระเช้าไฟฟ้า ติดตั้งไฮโดรลิคพร้อมกระเช้า ชนิด 6 ล้อ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จำนวน 1 คัน</w:t>
            </w:r>
          </w:p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2,380,000</w:t>
            </w:r>
          </w:p>
        </w:tc>
        <w:tc>
          <w:tcPr>
            <w:tcW w:w="1319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09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แผนงานเคหะและชุมชน</w:t>
            </w:r>
          </w:p>
          <w:p w:rsidR="00035CAF" w:rsidRPr="003C4D8C" w:rsidRDefault="00035CA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260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เครื่องขยายเสียง จำนวน 1 ชุด</w:t>
            </w: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1319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09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ครุภัณฑ์ไฟฟ้าและวิทยุ</w:t>
            </w:r>
          </w:p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ลำโพง จำนวน 1 ชุด 4 ตัว</w:t>
            </w:r>
          </w:p>
        </w:tc>
        <w:tc>
          <w:tcPr>
            <w:tcW w:w="1232" w:type="dxa"/>
          </w:tcPr>
          <w:p w:rsidR="00D801AE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319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7</w:t>
            </w:r>
          </w:p>
        </w:tc>
        <w:tc>
          <w:tcPr>
            <w:tcW w:w="2009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260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เครื่องผสมสัญญาณเสียง จำนวน 1 ชุด</w:t>
            </w:r>
          </w:p>
        </w:tc>
        <w:tc>
          <w:tcPr>
            <w:tcW w:w="1232" w:type="dxa"/>
          </w:tcPr>
          <w:p w:rsidR="00D801AE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009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260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ไมโครโฟน จำนวน 4 ชุด</w:t>
            </w:r>
          </w:p>
        </w:tc>
        <w:tc>
          <w:tcPr>
            <w:tcW w:w="1232" w:type="dxa"/>
          </w:tcPr>
          <w:p w:rsidR="00D801AE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2009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แผนงานกิจการพาณิชย์</w:t>
            </w:r>
          </w:p>
        </w:tc>
        <w:tc>
          <w:tcPr>
            <w:tcW w:w="1418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ครุภัณฑ์การเกษตร</w:t>
            </w:r>
          </w:p>
        </w:tc>
        <w:tc>
          <w:tcPr>
            <w:tcW w:w="3260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เครื่องสูบน้ำแบบหอยโข่ง มอเตอร์ไฟฟ้าสูบน้ำได้ 450 ลิตรต่อนาที จำนวน 2 ชุด</w:t>
            </w: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18,000</w:t>
            </w: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18,000</w:t>
            </w: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18,000</w:t>
            </w: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18,000</w:t>
            </w:r>
          </w:p>
        </w:tc>
        <w:tc>
          <w:tcPr>
            <w:tcW w:w="1317" w:type="dxa"/>
          </w:tcPr>
          <w:p w:rsidR="00D801AE" w:rsidRPr="003C4D8C" w:rsidRDefault="00D801AE" w:rsidP="00F6780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009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แผนงานกิจการพาณิชย์</w:t>
            </w:r>
          </w:p>
        </w:tc>
        <w:tc>
          <w:tcPr>
            <w:tcW w:w="1418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ครุภัณฑ์การเกษตร</w:t>
            </w:r>
          </w:p>
        </w:tc>
        <w:tc>
          <w:tcPr>
            <w:tcW w:w="3260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ซัมเมิร์สสูบน้ำ (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Submerse)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ขนาด 2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HP 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2 เครื่อง</w:t>
            </w:r>
          </w:p>
        </w:tc>
        <w:tc>
          <w:tcPr>
            <w:tcW w:w="1232" w:type="dxa"/>
          </w:tcPr>
          <w:p w:rsidR="00D801AE" w:rsidRPr="00035CAF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3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1319" w:type="dxa"/>
          </w:tcPr>
          <w:p w:rsidR="00D801AE" w:rsidRPr="00035CAF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3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958" w:type="dxa"/>
          </w:tcPr>
          <w:p w:rsidR="00D801AE" w:rsidRPr="00035CAF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3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903" w:type="dxa"/>
          </w:tcPr>
          <w:p w:rsidR="00D801AE" w:rsidRPr="00035CAF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3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903" w:type="dxa"/>
          </w:tcPr>
          <w:p w:rsidR="00D801AE" w:rsidRPr="00035CAF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3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1317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2009" w:type="dxa"/>
          </w:tcPr>
          <w:p w:rsidR="00D801AE" w:rsidRPr="003C4D8C" w:rsidRDefault="00035CAF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แผนงาน</w:t>
            </w:r>
            <w:r w:rsidR="00D801AE"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260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รถบรรทุกขยะ ขนาด 6 ตัน 6 ล้อ ปริมาตรกระบอกสูบไม่ต่ำกว่า 6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 ซีซี หรือกำลังเครื่องยนต์สูงสุดไม่ต่ำกว่า 170 กิโลวัตต์ แบบอัดท้าย จำนวน 1 คัน/ปี</w:t>
            </w: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2,500,000</w:t>
            </w: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B9333F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43"/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2009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418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260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ป้า</w:t>
            </w:r>
            <w:r w:rsidR="00035C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ยไฟสามเหลี่ยมหยุดตรวจชนิดล้อเลื่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อน</w:t>
            </w:r>
            <w:r w:rsidR="00035C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จำนวน 2 ป้าย</w:t>
            </w:r>
          </w:p>
        </w:tc>
        <w:tc>
          <w:tcPr>
            <w:tcW w:w="1232" w:type="dxa"/>
          </w:tcPr>
          <w:p w:rsidR="00D801AE" w:rsidRPr="00E43F80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43F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33,000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2009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418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260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เรือท้องแบบพร้อมเครื่องยนต์</w:t>
            </w:r>
            <w:r w:rsidR="00D7113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จำนวน 2 ลำ</w:t>
            </w:r>
          </w:p>
        </w:tc>
        <w:tc>
          <w:tcPr>
            <w:tcW w:w="1232" w:type="dxa"/>
          </w:tcPr>
          <w:p w:rsidR="00D801AE" w:rsidRPr="00D71133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113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450,000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D801AE" w:rsidRPr="003C4D8C" w:rsidRDefault="00D801AE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D801AE" w:rsidRPr="003C4D8C" w:rsidTr="00367B32">
        <w:tc>
          <w:tcPr>
            <w:tcW w:w="509" w:type="dxa"/>
          </w:tcPr>
          <w:p w:rsidR="00D801AE" w:rsidRPr="003C4D8C" w:rsidRDefault="00D801AE" w:rsidP="009A7671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2009" w:type="dxa"/>
          </w:tcPr>
          <w:p w:rsidR="00D801AE" w:rsidRPr="003C4D8C" w:rsidRDefault="00035CAF" w:rsidP="002064F0">
            <w:pPr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28"/>
                <w:cs/>
              </w:rPr>
              <w:t>แผนงาน</w:t>
            </w:r>
            <w:r w:rsidR="00D801AE"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418" w:type="dxa"/>
          </w:tcPr>
          <w:p w:rsidR="00D801AE" w:rsidRPr="003C4D8C" w:rsidRDefault="00D801AE" w:rsidP="002064F0">
            <w:pPr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801AE" w:rsidRPr="003C4D8C" w:rsidRDefault="00D801AE" w:rsidP="002064F0">
            <w:pPr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ครุภัณฑ์กีฬา</w:t>
            </w:r>
          </w:p>
        </w:tc>
        <w:tc>
          <w:tcPr>
            <w:tcW w:w="3260" w:type="dxa"/>
          </w:tcPr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เครื่องออกกำลังกายกลางแจ้ง ได้แก่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-อุปกรณ์บริหารแขน-หน้าอก-หัวไหล่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-อุปกรณ์บริหารแขน-หน้าอกแบบดึง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-อุปกรณ์ลู่วิ่งเอนกประสงค์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-อุปกรณ์บริหารข้อเข่า (แบบจักรยานล้อเหล็ก)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-อุปกรณ์บริหารข้อเข่า (แบบจักรยานล้อ</w:t>
            </w: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lastRenderedPageBreak/>
              <w:t>เหล็ก/นั่งพิง)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-อุปกรณ์ยกน้ำหนัก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  <w:t>-</w:t>
            </w: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อุปกรณ์บริหารข้อสะโพก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-อุปกรณ์บริหารข้อสะโพก (แบบแกว่งตัว)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-อุปกรณ์บริหารขา (แบบถีบล้อยาง)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-อุปกรณ์จักยานผีเสื้อบริหารหน้าอก</w:t>
            </w:r>
          </w:p>
          <w:p w:rsidR="00D801AE" w:rsidRPr="003C4D8C" w:rsidRDefault="00D801AE" w:rsidP="002064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-อุปกรณ์บริหารแขน ลดหน้าท้องและนวดหลัง</w:t>
            </w:r>
          </w:p>
        </w:tc>
        <w:tc>
          <w:tcPr>
            <w:tcW w:w="1232" w:type="dxa"/>
          </w:tcPr>
          <w:p w:rsidR="00D801AE" w:rsidRPr="003C4D8C" w:rsidRDefault="00D801AE" w:rsidP="009A76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lastRenderedPageBreak/>
              <w:t>300,000</w:t>
            </w:r>
          </w:p>
        </w:tc>
        <w:tc>
          <w:tcPr>
            <w:tcW w:w="1319" w:type="dxa"/>
          </w:tcPr>
          <w:p w:rsidR="00D801AE" w:rsidRPr="003C4D8C" w:rsidRDefault="00D801AE" w:rsidP="009A76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958" w:type="dxa"/>
          </w:tcPr>
          <w:p w:rsidR="00D801AE" w:rsidRPr="003C4D8C" w:rsidRDefault="00D801AE" w:rsidP="009A76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903" w:type="dxa"/>
          </w:tcPr>
          <w:p w:rsidR="00D801AE" w:rsidRPr="003C4D8C" w:rsidRDefault="00D801AE" w:rsidP="009A76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57" w:right="-57"/>
              <w:jc w:val="center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317" w:type="dxa"/>
          </w:tcPr>
          <w:p w:rsidR="00D801AE" w:rsidRPr="003C4D8C" w:rsidRDefault="00D801AE" w:rsidP="002064F0">
            <w:pPr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  <w:r w:rsidRPr="003C4D8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  <w:cs/>
              </w:rPr>
              <w:t>สำนักปลัด</w:t>
            </w:r>
          </w:p>
          <w:p w:rsidR="00D801AE" w:rsidRPr="003C4D8C" w:rsidRDefault="00D801AE" w:rsidP="002064F0">
            <w:pPr>
              <w:ind w:left="-57" w:right="-57"/>
              <w:rPr>
                <w:rFonts w:ascii="TH SarabunIT๙" w:eastAsia="Times New Roman" w:hAnsi="TH SarabunIT๙" w:cs="TH SarabunIT๙"/>
                <w:noProof/>
                <w:color w:val="000000" w:themeColor="text1"/>
                <w:sz w:val="28"/>
              </w:rPr>
            </w:pPr>
          </w:p>
        </w:tc>
      </w:tr>
    </w:tbl>
    <w:p w:rsidR="007C1429" w:rsidRDefault="007C1429" w:rsidP="007C1429">
      <w:pPr>
        <w:tabs>
          <w:tab w:val="left" w:pos="284"/>
        </w:tabs>
        <w:spacing w:after="0"/>
        <w:ind w:right="283"/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7C1429" w:rsidSect="00F6780B">
      <w:footerReference w:type="default" r:id="rId10"/>
      <w:pgSz w:w="16838" w:h="11906" w:orient="landscape"/>
      <w:pgMar w:top="1440" w:right="851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77" w:rsidRDefault="001E7B77">
      <w:pPr>
        <w:spacing w:after="0" w:line="240" w:lineRule="auto"/>
      </w:pPr>
      <w:r>
        <w:separator/>
      </w:r>
    </w:p>
  </w:endnote>
  <w:endnote w:type="continuationSeparator" w:id="0">
    <w:p w:rsidR="001E7B77" w:rsidRDefault="001E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93634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6780B" w:rsidRPr="00F6780B" w:rsidRDefault="00F6780B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678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6780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678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5717D" w:rsidRPr="0045717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F6780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6780B" w:rsidRDefault="00F678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77" w:rsidRDefault="001E7B77">
      <w:pPr>
        <w:spacing w:after="0" w:line="240" w:lineRule="auto"/>
      </w:pPr>
      <w:r>
        <w:separator/>
      </w:r>
    </w:p>
  </w:footnote>
  <w:footnote w:type="continuationSeparator" w:id="0">
    <w:p w:rsidR="001E7B77" w:rsidRDefault="001E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0B" w:rsidRPr="008E67AD" w:rsidRDefault="00F6780B">
    <w:pPr>
      <w:pStyle w:val="a5"/>
      <w:jc w:val="right"/>
      <w:rPr>
        <w:rFonts w:ascii="TH SarabunIT๙" w:hAnsi="TH SarabunIT๙" w:cs="TH SarabunIT๙"/>
        <w:sz w:val="32"/>
        <w:szCs w:val="32"/>
      </w:rPr>
    </w:pPr>
  </w:p>
  <w:p w:rsidR="00F6780B" w:rsidRDefault="00F67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CAA"/>
    <w:multiLevelType w:val="hybridMultilevel"/>
    <w:tmpl w:val="ADB46314"/>
    <w:lvl w:ilvl="0" w:tplc="FA7E49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F71D55"/>
    <w:multiLevelType w:val="multilevel"/>
    <w:tmpl w:val="AFE09D1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5C1DC8"/>
    <w:multiLevelType w:val="hybridMultilevel"/>
    <w:tmpl w:val="2EEC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4"/>
    <w:rsid w:val="000039EF"/>
    <w:rsid w:val="0000442D"/>
    <w:rsid w:val="00007226"/>
    <w:rsid w:val="0001514B"/>
    <w:rsid w:val="00026196"/>
    <w:rsid w:val="00035CAF"/>
    <w:rsid w:val="00086C1A"/>
    <w:rsid w:val="000A2D4C"/>
    <w:rsid w:val="000A78DC"/>
    <w:rsid w:val="000B6662"/>
    <w:rsid w:val="000C4275"/>
    <w:rsid w:val="000E0E78"/>
    <w:rsid w:val="000F266E"/>
    <w:rsid w:val="001027A3"/>
    <w:rsid w:val="00132C27"/>
    <w:rsid w:val="001664D9"/>
    <w:rsid w:val="00194302"/>
    <w:rsid w:val="0019430E"/>
    <w:rsid w:val="001A2147"/>
    <w:rsid w:val="001A70A0"/>
    <w:rsid w:val="001D17FE"/>
    <w:rsid w:val="001E3C4B"/>
    <w:rsid w:val="001E7B77"/>
    <w:rsid w:val="001F445A"/>
    <w:rsid w:val="00200F4F"/>
    <w:rsid w:val="002064F0"/>
    <w:rsid w:val="002268E0"/>
    <w:rsid w:val="002560E3"/>
    <w:rsid w:val="002600C4"/>
    <w:rsid w:val="00263F81"/>
    <w:rsid w:val="00276704"/>
    <w:rsid w:val="00287C08"/>
    <w:rsid w:val="002936CC"/>
    <w:rsid w:val="002A03FB"/>
    <w:rsid w:val="002A19E4"/>
    <w:rsid w:val="002B6D90"/>
    <w:rsid w:val="002C0B0A"/>
    <w:rsid w:val="002D28D6"/>
    <w:rsid w:val="002D502E"/>
    <w:rsid w:val="003250FF"/>
    <w:rsid w:val="0033725A"/>
    <w:rsid w:val="00350AF0"/>
    <w:rsid w:val="00352308"/>
    <w:rsid w:val="00357495"/>
    <w:rsid w:val="00367B32"/>
    <w:rsid w:val="003B2793"/>
    <w:rsid w:val="003B45BB"/>
    <w:rsid w:val="003C4D8C"/>
    <w:rsid w:val="003E3C82"/>
    <w:rsid w:val="003F1B7D"/>
    <w:rsid w:val="00412D3F"/>
    <w:rsid w:val="00431219"/>
    <w:rsid w:val="0045717D"/>
    <w:rsid w:val="004B68C3"/>
    <w:rsid w:val="004D3B1B"/>
    <w:rsid w:val="004F5248"/>
    <w:rsid w:val="004F60A7"/>
    <w:rsid w:val="00506C3B"/>
    <w:rsid w:val="0051485B"/>
    <w:rsid w:val="0052456C"/>
    <w:rsid w:val="0053437C"/>
    <w:rsid w:val="0054146F"/>
    <w:rsid w:val="0056401F"/>
    <w:rsid w:val="00564A1C"/>
    <w:rsid w:val="00566797"/>
    <w:rsid w:val="005701DB"/>
    <w:rsid w:val="0057489A"/>
    <w:rsid w:val="005910D5"/>
    <w:rsid w:val="00591EAC"/>
    <w:rsid w:val="005A0D62"/>
    <w:rsid w:val="005B4300"/>
    <w:rsid w:val="005B6FFD"/>
    <w:rsid w:val="005E357D"/>
    <w:rsid w:val="005E488A"/>
    <w:rsid w:val="005E52CF"/>
    <w:rsid w:val="0061655F"/>
    <w:rsid w:val="00616A29"/>
    <w:rsid w:val="00647020"/>
    <w:rsid w:val="00662ED7"/>
    <w:rsid w:val="0067087F"/>
    <w:rsid w:val="0067673F"/>
    <w:rsid w:val="00677445"/>
    <w:rsid w:val="006B3F9E"/>
    <w:rsid w:val="006C7BAF"/>
    <w:rsid w:val="006F2624"/>
    <w:rsid w:val="006F5D4C"/>
    <w:rsid w:val="00700A89"/>
    <w:rsid w:val="007053BD"/>
    <w:rsid w:val="00710D58"/>
    <w:rsid w:val="0072783B"/>
    <w:rsid w:val="00737CD5"/>
    <w:rsid w:val="00777F87"/>
    <w:rsid w:val="00784438"/>
    <w:rsid w:val="00795242"/>
    <w:rsid w:val="007A5278"/>
    <w:rsid w:val="007B11BE"/>
    <w:rsid w:val="007B7483"/>
    <w:rsid w:val="007C1429"/>
    <w:rsid w:val="007C66A5"/>
    <w:rsid w:val="007E1CA1"/>
    <w:rsid w:val="007F6AE2"/>
    <w:rsid w:val="00802037"/>
    <w:rsid w:val="00806A62"/>
    <w:rsid w:val="008079EC"/>
    <w:rsid w:val="00820555"/>
    <w:rsid w:val="008313D6"/>
    <w:rsid w:val="00845629"/>
    <w:rsid w:val="00860A2C"/>
    <w:rsid w:val="0087279F"/>
    <w:rsid w:val="008748B5"/>
    <w:rsid w:val="008903FD"/>
    <w:rsid w:val="00893C48"/>
    <w:rsid w:val="008A0C92"/>
    <w:rsid w:val="008D69EB"/>
    <w:rsid w:val="008E6E55"/>
    <w:rsid w:val="008F4099"/>
    <w:rsid w:val="008F6685"/>
    <w:rsid w:val="00915B08"/>
    <w:rsid w:val="00917BE8"/>
    <w:rsid w:val="00956810"/>
    <w:rsid w:val="0096649F"/>
    <w:rsid w:val="00971B8B"/>
    <w:rsid w:val="00980DD3"/>
    <w:rsid w:val="00990383"/>
    <w:rsid w:val="00993466"/>
    <w:rsid w:val="00994AC2"/>
    <w:rsid w:val="009A5008"/>
    <w:rsid w:val="009A7671"/>
    <w:rsid w:val="009B38E6"/>
    <w:rsid w:val="009F4C5C"/>
    <w:rsid w:val="00A0394F"/>
    <w:rsid w:val="00A142E8"/>
    <w:rsid w:val="00A16E40"/>
    <w:rsid w:val="00A350D5"/>
    <w:rsid w:val="00A373EE"/>
    <w:rsid w:val="00A774DB"/>
    <w:rsid w:val="00AA261D"/>
    <w:rsid w:val="00AF2471"/>
    <w:rsid w:val="00B0548B"/>
    <w:rsid w:val="00B07E94"/>
    <w:rsid w:val="00B12D8D"/>
    <w:rsid w:val="00B20EA5"/>
    <w:rsid w:val="00B24499"/>
    <w:rsid w:val="00B253FE"/>
    <w:rsid w:val="00B640DC"/>
    <w:rsid w:val="00B85FCA"/>
    <w:rsid w:val="00B86C73"/>
    <w:rsid w:val="00B90EAF"/>
    <w:rsid w:val="00B9333F"/>
    <w:rsid w:val="00BB4F0D"/>
    <w:rsid w:val="00BC7CA4"/>
    <w:rsid w:val="00BF4E37"/>
    <w:rsid w:val="00C0249C"/>
    <w:rsid w:val="00C110BA"/>
    <w:rsid w:val="00C3284D"/>
    <w:rsid w:val="00C33825"/>
    <w:rsid w:val="00C43073"/>
    <w:rsid w:val="00C83DEF"/>
    <w:rsid w:val="00CA0851"/>
    <w:rsid w:val="00CA4D40"/>
    <w:rsid w:val="00CA5B83"/>
    <w:rsid w:val="00CA759F"/>
    <w:rsid w:val="00CC6BE9"/>
    <w:rsid w:val="00CD0915"/>
    <w:rsid w:val="00CD2E33"/>
    <w:rsid w:val="00CE39AB"/>
    <w:rsid w:val="00CF0005"/>
    <w:rsid w:val="00D13F33"/>
    <w:rsid w:val="00D15BD8"/>
    <w:rsid w:val="00D70CEA"/>
    <w:rsid w:val="00D71133"/>
    <w:rsid w:val="00D74FC3"/>
    <w:rsid w:val="00D779B7"/>
    <w:rsid w:val="00D801AE"/>
    <w:rsid w:val="00D87D82"/>
    <w:rsid w:val="00D94977"/>
    <w:rsid w:val="00DC23CB"/>
    <w:rsid w:val="00E33EAB"/>
    <w:rsid w:val="00E35CEF"/>
    <w:rsid w:val="00E36730"/>
    <w:rsid w:val="00E43F80"/>
    <w:rsid w:val="00E51F0F"/>
    <w:rsid w:val="00E57747"/>
    <w:rsid w:val="00EF142D"/>
    <w:rsid w:val="00EF4458"/>
    <w:rsid w:val="00F055E5"/>
    <w:rsid w:val="00F1734C"/>
    <w:rsid w:val="00F252AC"/>
    <w:rsid w:val="00F42A5D"/>
    <w:rsid w:val="00F45869"/>
    <w:rsid w:val="00F556DF"/>
    <w:rsid w:val="00F6780B"/>
    <w:rsid w:val="00F7476F"/>
    <w:rsid w:val="00F91D7F"/>
    <w:rsid w:val="00FB2416"/>
    <w:rsid w:val="00FB3B54"/>
    <w:rsid w:val="00FD1C47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CC181-E438-4739-AD8A-AECDADF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B5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FB3B54"/>
    <w:rPr>
      <w:color w:val="auto"/>
    </w:rPr>
  </w:style>
  <w:style w:type="paragraph" w:styleId="a4">
    <w:name w:val="List Paragraph"/>
    <w:basedOn w:val="a"/>
    <w:uiPriority w:val="34"/>
    <w:qFormat/>
    <w:rsid w:val="00FB3B54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B3B54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FB3B54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B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6C1A"/>
    <w:rPr>
      <w:rFonts w:ascii="Tahoma" w:hAnsi="Tahoma" w:cs="Angsana New"/>
      <w:sz w:val="16"/>
      <w:szCs w:val="20"/>
    </w:rPr>
  </w:style>
  <w:style w:type="character" w:customStyle="1" w:styleId="lblbold1">
    <w:name w:val="lblbold1"/>
    <w:rsid w:val="0061655F"/>
    <w:rPr>
      <w:rFonts w:ascii="Tahoma" w:hAnsi="Tahoma" w:cs="Tahoma" w:hint="default"/>
      <w:b/>
      <w:bCs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8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8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8053-D940-4E6E-A570-8853AA93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hpnew</dc:creator>
  <cp:lastModifiedBy>Windows User</cp:lastModifiedBy>
  <cp:revision>2</cp:revision>
  <cp:lastPrinted>2022-10-05T08:07:00Z</cp:lastPrinted>
  <dcterms:created xsi:type="dcterms:W3CDTF">2022-10-05T08:11:00Z</dcterms:created>
  <dcterms:modified xsi:type="dcterms:W3CDTF">2022-10-05T08:11:00Z</dcterms:modified>
</cp:coreProperties>
</file>